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3422" w14:textId="77777777" w:rsidR="00A5628F" w:rsidRPr="0012463E" w:rsidRDefault="00A5628F" w:rsidP="00A5628F">
      <w:pPr>
        <w:shd w:val="clear" w:color="auto" w:fill="FDFDFD"/>
        <w:spacing w:before="47" w:after="79" w:line="240" w:lineRule="auto"/>
        <w:jc w:val="both"/>
        <w:outlineLvl w:val="3"/>
        <w:rPr>
          <w:rFonts w:ascii="Arial" w:eastAsia="Times New Roman" w:hAnsi="Arial" w:cs="Arial"/>
          <w:b/>
          <w:bCs/>
          <w:color w:val="3D566E"/>
        </w:rPr>
      </w:pPr>
      <w:r w:rsidRPr="0012463E">
        <w:rPr>
          <w:rFonts w:ascii="Arial" w:eastAsia="Times New Roman" w:hAnsi="Arial" w:cs="Arial"/>
          <w:b/>
          <w:bCs/>
          <w:color w:val="3D566E"/>
        </w:rPr>
        <w:t>PURSUANT TO SECTION 4 (1) (B) OF THE RIGHT TO INFORMATION ACT, 2005, THE FOLLOWING INFORMATION WITH REGARD TO THE OFFICE OF OFFICIAL LIQUIDATOR IS HEREBY PUBLISHED: -</w:t>
      </w:r>
    </w:p>
    <w:p w14:paraId="4619E70D" w14:textId="77777777" w:rsidR="00A5628F" w:rsidRPr="0012463E" w:rsidRDefault="00A5628F" w:rsidP="00A5628F">
      <w:pPr>
        <w:spacing w:after="0" w:line="240" w:lineRule="auto"/>
        <w:rPr>
          <w:rFonts w:ascii="Times New Roman" w:eastAsia="Times New Roman" w:hAnsi="Times New Roman" w:cs="Times New Roman"/>
          <w:sz w:val="24"/>
          <w:szCs w:val="24"/>
        </w:rPr>
      </w:pPr>
    </w:p>
    <w:p w14:paraId="6AC1AA5F" w14:textId="77777777" w:rsidR="00A5628F" w:rsidRPr="0012463E" w:rsidRDefault="00A5628F" w:rsidP="00A5628F">
      <w:pPr>
        <w:shd w:val="clear" w:color="auto" w:fill="FDFDFD"/>
        <w:spacing w:after="158" w:line="332" w:lineRule="atLeast"/>
        <w:jc w:val="both"/>
        <w:rPr>
          <w:rFonts w:ascii="Arial" w:eastAsia="Times New Roman" w:hAnsi="Arial" w:cs="Arial"/>
          <w:color w:val="444F57"/>
        </w:rPr>
      </w:pPr>
      <w:r>
        <w:rPr>
          <w:rFonts w:ascii="Arial" w:eastAsia="Times New Roman" w:hAnsi="Arial" w:cs="Arial"/>
          <w:color w:val="202F3C"/>
          <w:sz w:val="24"/>
          <w:szCs w:val="24"/>
        </w:rPr>
        <w:t xml:space="preserve">    </w:t>
      </w:r>
      <w:r w:rsidRPr="0012463E">
        <w:rPr>
          <w:rFonts w:ascii="Arial" w:eastAsia="Times New Roman" w:hAnsi="Arial" w:cs="Arial"/>
          <w:color w:val="202F3C"/>
          <w:sz w:val="24"/>
          <w:szCs w:val="24"/>
        </w:rPr>
        <w:t>Information as required under section 4(1) (b) of the Right  to Information Act,</w:t>
      </w:r>
      <w:r>
        <w:rPr>
          <w:rFonts w:ascii="Arial" w:eastAsia="Times New Roman" w:hAnsi="Arial" w:cs="Arial"/>
          <w:color w:val="202F3C"/>
          <w:sz w:val="24"/>
          <w:szCs w:val="24"/>
        </w:rPr>
        <w:t xml:space="preserve"> </w:t>
      </w:r>
      <w:r w:rsidRPr="0012463E">
        <w:rPr>
          <w:rFonts w:ascii="Arial" w:eastAsia="Times New Roman" w:hAnsi="Arial" w:cs="Arial"/>
          <w:color w:val="202F3C"/>
          <w:sz w:val="24"/>
          <w:szCs w:val="24"/>
        </w:rPr>
        <w:t>2005</w:t>
      </w:r>
      <w:r>
        <w:rPr>
          <w:rFonts w:ascii="Arial" w:eastAsia="Times New Roman" w:hAnsi="Arial" w:cs="Arial"/>
          <w:color w:val="202F3C"/>
          <w:sz w:val="24"/>
          <w:szCs w:val="24"/>
        </w:rPr>
        <w:t>.</w:t>
      </w:r>
    </w:p>
    <w:p w14:paraId="22B1F7BF" w14:textId="77777777" w:rsidR="00A5628F" w:rsidRDefault="00A5628F" w:rsidP="00A5628F">
      <w:pPr>
        <w:shd w:val="clear" w:color="auto" w:fill="FDFDFD"/>
        <w:spacing w:after="0" w:line="240" w:lineRule="auto"/>
        <w:jc w:val="both"/>
        <w:rPr>
          <w:rFonts w:ascii="Arial" w:eastAsia="Times New Roman" w:hAnsi="Arial" w:cs="Arial"/>
          <w:b/>
          <w:bCs/>
          <w:color w:val="202F3C"/>
          <w:sz w:val="24"/>
          <w:szCs w:val="24"/>
        </w:rPr>
      </w:pPr>
      <w:r w:rsidRPr="00FD3B43">
        <w:rPr>
          <w:rFonts w:ascii="Arial" w:eastAsia="Times New Roman" w:hAnsi="Arial" w:cs="Arial"/>
          <w:b/>
          <w:color w:val="3D566E"/>
          <w:sz w:val="24"/>
          <w:szCs w:val="24"/>
        </w:rPr>
        <w:t>1(A)</w:t>
      </w:r>
      <w:r w:rsidRPr="0012463E">
        <w:rPr>
          <w:rFonts w:ascii="Arial" w:eastAsia="Times New Roman" w:hAnsi="Arial" w:cs="Arial"/>
          <w:color w:val="3D566E"/>
          <w:sz w:val="24"/>
          <w:szCs w:val="24"/>
        </w:rPr>
        <w:t> </w:t>
      </w:r>
      <w:r w:rsidRPr="0012463E">
        <w:rPr>
          <w:rFonts w:ascii="Arial" w:eastAsia="Times New Roman" w:hAnsi="Arial" w:cs="Arial"/>
          <w:b/>
          <w:bCs/>
          <w:color w:val="3D566E"/>
          <w:sz w:val="24"/>
          <w:szCs w:val="24"/>
        </w:rPr>
        <w:t>The </w:t>
      </w:r>
      <w:r w:rsidRPr="0012463E">
        <w:rPr>
          <w:rFonts w:ascii="Arial" w:eastAsia="Times New Roman" w:hAnsi="Arial" w:cs="Arial"/>
          <w:b/>
          <w:bCs/>
          <w:color w:val="202F3C"/>
          <w:sz w:val="24"/>
          <w:szCs w:val="24"/>
        </w:rPr>
        <w:t>particulars of the organization</w:t>
      </w:r>
      <w:r>
        <w:rPr>
          <w:rFonts w:ascii="Arial" w:eastAsia="Times New Roman" w:hAnsi="Arial" w:cs="Arial"/>
          <w:b/>
          <w:bCs/>
          <w:color w:val="202F3C"/>
          <w:sz w:val="24"/>
          <w:szCs w:val="24"/>
        </w:rPr>
        <w:t>:</w:t>
      </w:r>
    </w:p>
    <w:p w14:paraId="207A302F"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t xml:space="preserve"> The particulars of the organization: The Official Liquidator, Delhi is appointed by the Central Government under section 448 of the Companies Act, 1956 and is functionally attached to the Hon’ble High Court of Delhi. The office of the Official Liquidator, Delhi is under the administrative charge of the Regional Director, Ministry of Corporate Affairs, Northern Region, Delhi. The Regional Director (NR), 2nd Floor ,</w:t>
      </w:r>
      <w:proofErr w:type="spellStart"/>
      <w:r w:rsidRPr="0012463E">
        <w:rPr>
          <w:rFonts w:ascii="Arial" w:eastAsia="Times New Roman" w:hAnsi="Arial" w:cs="Arial"/>
          <w:color w:val="202F3C"/>
          <w:sz w:val="24"/>
          <w:szCs w:val="24"/>
        </w:rPr>
        <w:t>Paryavaran</w:t>
      </w:r>
      <w:proofErr w:type="spellEnd"/>
      <w:r w:rsidRPr="0012463E">
        <w:rPr>
          <w:rFonts w:ascii="Arial" w:eastAsia="Times New Roman" w:hAnsi="Arial" w:cs="Arial"/>
          <w:color w:val="202F3C"/>
          <w:sz w:val="24"/>
          <w:szCs w:val="24"/>
        </w:rPr>
        <w:t xml:space="preserve"> Bhawan, CGO Complex Lodi Road, New Delhi-110003 who supervises the functioning of the office of the Official Liquidator on behalf of the Central Government. The Official Liquidator is entrusted with the duty of conducting the affairs of the companies under liquidation in accordance with the provisions of the Companies Act, 1956 read with Companies (Court) Rules, 1956 and is further subject to the orders of the Hon’ble High Court issued from time to time on the applications filed by or against the Official Liquidator and on the report filed by the Official Liquidator. The office of the Official Liquidator is situated at 8th Floor, Lok Nayak Bhawan, Khan Market, New Delhi-110003</w:t>
      </w:r>
      <w:r>
        <w:rPr>
          <w:rFonts w:ascii="Arial" w:eastAsia="Times New Roman" w:hAnsi="Arial" w:cs="Arial"/>
          <w:color w:val="202F3C"/>
          <w:sz w:val="24"/>
          <w:szCs w:val="24"/>
        </w:rPr>
        <w:t>.</w:t>
      </w:r>
    </w:p>
    <w:p w14:paraId="0A972DBB" w14:textId="77777777" w:rsidR="00A5628F" w:rsidRPr="0012463E" w:rsidRDefault="00A5628F" w:rsidP="00A5628F">
      <w:pPr>
        <w:spacing w:after="0" w:line="240" w:lineRule="auto"/>
        <w:rPr>
          <w:rFonts w:ascii="Times New Roman" w:eastAsia="Times New Roman" w:hAnsi="Times New Roman" w:cs="Times New Roman"/>
          <w:sz w:val="24"/>
          <w:szCs w:val="24"/>
        </w:rPr>
      </w:pPr>
      <w:r w:rsidRPr="0012463E">
        <w:rPr>
          <w:rFonts w:ascii="Arial" w:eastAsia="Times New Roman" w:hAnsi="Arial" w:cs="Arial"/>
          <w:color w:val="202F3C"/>
        </w:rPr>
        <w:br/>
      </w:r>
    </w:p>
    <w:p w14:paraId="64C20A51" w14:textId="77777777" w:rsidR="00A5628F" w:rsidRPr="0012463E" w:rsidRDefault="00A5628F" w:rsidP="00A5628F">
      <w:pPr>
        <w:shd w:val="clear" w:color="auto" w:fill="FDFDFD"/>
        <w:spacing w:after="158" w:line="240" w:lineRule="auto"/>
        <w:jc w:val="both"/>
        <w:rPr>
          <w:rFonts w:ascii="Arial" w:eastAsia="Times New Roman" w:hAnsi="Arial" w:cs="Arial"/>
          <w:color w:val="444F57"/>
        </w:rPr>
      </w:pPr>
      <w:r w:rsidRPr="0012463E">
        <w:rPr>
          <w:rFonts w:ascii="Arial" w:eastAsia="Times New Roman" w:hAnsi="Arial" w:cs="Arial"/>
          <w:b/>
          <w:bCs/>
          <w:color w:val="202F3C"/>
          <w:sz w:val="24"/>
          <w:szCs w:val="24"/>
        </w:rPr>
        <w:t>1(B) Functions and duties:</w:t>
      </w:r>
    </w:p>
    <w:p w14:paraId="0312A5CA" w14:textId="77777777" w:rsidR="00A5628F" w:rsidRPr="0012463E" w:rsidRDefault="00A5628F" w:rsidP="00A5628F">
      <w:pPr>
        <w:shd w:val="clear" w:color="auto" w:fill="FDFDFD"/>
        <w:spacing w:after="158" w:line="240" w:lineRule="auto"/>
        <w:jc w:val="both"/>
        <w:rPr>
          <w:rFonts w:ascii="Arial" w:eastAsia="Times New Roman" w:hAnsi="Arial" w:cs="Arial"/>
          <w:color w:val="444F57"/>
        </w:rPr>
      </w:pPr>
      <w:r w:rsidRPr="0012463E">
        <w:rPr>
          <w:rFonts w:ascii="Arial" w:eastAsia="Times New Roman" w:hAnsi="Arial" w:cs="Arial"/>
          <w:color w:val="202F3C"/>
          <w:sz w:val="24"/>
          <w:szCs w:val="24"/>
        </w:rPr>
        <w:t>The Official Liqu</w:t>
      </w:r>
      <w:r>
        <w:rPr>
          <w:rFonts w:ascii="Arial" w:eastAsia="Times New Roman" w:hAnsi="Arial" w:cs="Arial"/>
          <w:color w:val="202F3C"/>
          <w:sz w:val="24"/>
          <w:szCs w:val="24"/>
        </w:rPr>
        <w:t xml:space="preserve">idator is attached to the </w:t>
      </w:r>
      <w:r w:rsidRPr="0012463E">
        <w:rPr>
          <w:rFonts w:ascii="Arial" w:eastAsia="Times New Roman" w:hAnsi="Arial" w:cs="Arial"/>
          <w:color w:val="202F3C"/>
          <w:sz w:val="24"/>
          <w:szCs w:val="24"/>
        </w:rPr>
        <w:t>High Court, Delhi and discharges his functions and exercise the powers as envisaged under the provisions of Section 457 of the Companies Act subject to the orders of the Hon’ble High Court , from time to time.</w:t>
      </w:r>
    </w:p>
    <w:p w14:paraId="4CB7B189" w14:textId="3E22AEE9" w:rsidR="00F6046C" w:rsidRDefault="00BE392B" w:rsidP="00F6046C">
      <w:pPr>
        <w:shd w:val="clear" w:color="auto" w:fill="FDFDFD"/>
        <w:spacing w:after="158" w:line="240" w:lineRule="auto"/>
        <w:jc w:val="both"/>
        <w:rPr>
          <w:rFonts w:ascii="Arial" w:eastAsia="Times New Roman" w:hAnsi="Arial" w:cs="Arial"/>
          <w:color w:val="202F3C"/>
          <w:sz w:val="24"/>
          <w:szCs w:val="24"/>
        </w:rPr>
      </w:pPr>
      <w:r>
        <w:rPr>
          <w:rFonts w:ascii="Arial" w:eastAsia="Times New Roman" w:hAnsi="Arial" w:cs="Arial"/>
          <w:color w:val="202F3C"/>
          <w:sz w:val="24"/>
          <w:szCs w:val="24"/>
        </w:rPr>
        <w:t xml:space="preserve">Regarding the powers/functions refer to </w:t>
      </w:r>
      <w:r w:rsidR="00A5628F" w:rsidRPr="008E76CF">
        <w:rPr>
          <w:rFonts w:ascii="Arial" w:eastAsia="Times New Roman" w:hAnsi="Arial" w:cs="Arial"/>
          <w:color w:val="202F3C"/>
          <w:sz w:val="24"/>
          <w:szCs w:val="24"/>
        </w:rPr>
        <w:t>Section 457</w:t>
      </w:r>
      <w:r>
        <w:rPr>
          <w:rFonts w:ascii="Arial" w:eastAsia="Times New Roman" w:hAnsi="Arial" w:cs="Arial"/>
          <w:color w:val="202F3C"/>
          <w:sz w:val="24"/>
          <w:szCs w:val="24"/>
        </w:rPr>
        <w:t xml:space="preserve"> of the Companies Act 1956 and ruled made there</w:t>
      </w:r>
      <w:r w:rsidR="00F6046C">
        <w:rPr>
          <w:rFonts w:ascii="Arial" w:eastAsia="Times New Roman" w:hAnsi="Arial" w:cs="Arial"/>
          <w:color w:val="202F3C"/>
          <w:sz w:val="24"/>
          <w:szCs w:val="24"/>
        </w:rPr>
        <w:t xml:space="preserve"> </w:t>
      </w:r>
      <w:r>
        <w:rPr>
          <w:rFonts w:ascii="Arial" w:eastAsia="Times New Roman" w:hAnsi="Arial" w:cs="Arial"/>
          <w:color w:val="202F3C"/>
          <w:sz w:val="24"/>
          <w:szCs w:val="24"/>
        </w:rPr>
        <w:t>under.</w:t>
      </w:r>
    </w:p>
    <w:p w14:paraId="20B2C9C2" w14:textId="53AA70D6" w:rsidR="00A5628F" w:rsidRPr="00F6046C" w:rsidRDefault="00A5628F" w:rsidP="00F6046C">
      <w:pPr>
        <w:shd w:val="clear" w:color="auto" w:fill="FDFDFD"/>
        <w:spacing w:after="158" w:line="240" w:lineRule="auto"/>
        <w:jc w:val="both"/>
        <w:rPr>
          <w:rFonts w:ascii="Arial" w:eastAsia="Times New Roman" w:hAnsi="Arial" w:cs="Arial"/>
          <w:color w:val="202F3C"/>
          <w:sz w:val="24"/>
          <w:szCs w:val="24"/>
        </w:rPr>
      </w:pPr>
      <w:r w:rsidRPr="0012463E">
        <w:rPr>
          <w:rFonts w:ascii="Arial" w:eastAsia="Times New Roman" w:hAnsi="Arial" w:cs="Arial"/>
          <w:color w:val="202F3C"/>
          <w:sz w:val="24"/>
          <w:szCs w:val="24"/>
        </w:rPr>
        <w:br/>
      </w:r>
      <w:r w:rsidRPr="002F7282">
        <w:rPr>
          <w:rFonts w:ascii="Arial" w:eastAsia="Times New Roman" w:hAnsi="Arial" w:cs="Arial"/>
          <w:b/>
          <w:color w:val="202F3C"/>
          <w:sz w:val="24"/>
          <w:szCs w:val="24"/>
        </w:rPr>
        <w:t xml:space="preserve">2. Powers and duties </w:t>
      </w:r>
      <w:proofErr w:type="gramStart"/>
      <w:r w:rsidRPr="002F7282">
        <w:rPr>
          <w:rFonts w:ascii="Arial" w:eastAsia="Times New Roman" w:hAnsi="Arial" w:cs="Arial"/>
          <w:b/>
          <w:color w:val="202F3C"/>
          <w:sz w:val="24"/>
          <w:szCs w:val="24"/>
        </w:rPr>
        <w:t>of  the</w:t>
      </w:r>
      <w:proofErr w:type="gramEnd"/>
      <w:r w:rsidRPr="002F7282">
        <w:rPr>
          <w:rFonts w:ascii="Arial" w:eastAsia="Times New Roman" w:hAnsi="Arial" w:cs="Arial"/>
          <w:b/>
          <w:color w:val="202F3C"/>
          <w:sz w:val="24"/>
          <w:szCs w:val="24"/>
        </w:rPr>
        <w:t xml:space="preserve"> Officers and employees</w:t>
      </w:r>
      <w:r w:rsidRPr="0012463E">
        <w:rPr>
          <w:rFonts w:ascii="Arial" w:eastAsia="Times New Roman" w:hAnsi="Arial" w:cs="Arial"/>
          <w:color w:val="202F3C"/>
          <w:sz w:val="24"/>
          <w:szCs w:val="24"/>
        </w:rPr>
        <w:t>:</w:t>
      </w:r>
    </w:p>
    <w:p w14:paraId="4F3B3A7C" w14:textId="539CE7D3" w:rsidR="00A5628F" w:rsidRPr="0012463E" w:rsidRDefault="00A5628F" w:rsidP="00A5628F">
      <w:pPr>
        <w:shd w:val="clear" w:color="auto" w:fill="FFFFFF"/>
        <w:spacing w:after="0" w:line="364" w:lineRule="atLeast"/>
        <w:jc w:val="both"/>
        <w:rPr>
          <w:rFonts w:ascii="Arial" w:eastAsia="Times New Roman" w:hAnsi="Arial" w:cs="Arial"/>
          <w:color w:val="444F57"/>
        </w:rPr>
      </w:pPr>
      <w:r w:rsidRPr="0012463E">
        <w:rPr>
          <w:rFonts w:ascii="Arial" w:eastAsia="Times New Roman" w:hAnsi="Arial" w:cs="Arial"/>
          <w:color w:val="202F3C"/>
          <w:sz w:val="24"/>
          <w:szCs w:val="24"/>
        </w:rPr>
        <w:t xml:space="preserve">The Official Liquidator (OL) is assisted by Deputy Official Liquidator (DOL) and Assistant Official Liquidator (AOL). </w:t>
      </w:r>
      <w:r w:rsidR="00BE392B">
        <w:rPr>
          <w:rFonts w:ascii="Arial" w:eastAsia="Times New Roman" w:hAnsi="Arial" w:cs="Arial"/>
          <w:color w:val="202F3C"/>
          <w:sz w:val="24"/>
          <w:szCs w:val="24"/>
        </w:rPr>
        <w:t>The subordinate staff assist the officer concern to comply with the relevant provisions of the Companies act and Rules made thereunder. The brief description</w:t>
      </w:r>
      <w:r w:rsidRPr="0012463E">
        <w:rPr>
          <w:rFonts w:ascii="Arial" w:eastAsia="Times New Roman" w:hAnsi="Arial" w:cs="Arial"/>
          <w:color w:val="202F3C"/>
          <w:sz w:val="24"/>
          <w:szCs w:val="24"/>
        </w:rPr>
        <w:t xml:space="preserve"> of duties entrusted to the Officers and section heads is as under:</w:t>
      </w:r>
    </w:p>
    <w:p w14:paraId="2E3F7A25" w14:textId="77777777" w:rsidR="00A5628F" w:rsidRPr="005538D4" w:rsidRDefault="00A5628F" w:rsidP="00A5628F">
      <w:pPr>
        <w:shd w:val="clear" w:color="auto" w:fill="FFFFFF"/>
        <w:spacing w:after="158" w:line="364" w:lineRule="atLeast"/>
        <w:jc w:val="both"/>
        <w:rPr>
          <w:rFonts w:ascii="Arial" w:eastAsia="Times New Roman" w:hAnsi="Arial" w:cs="Arial"/>
          <w:b/>
          <w:color w:val="444F57"/>
          <w:u w:val="single"/>
        </w:rPr>
      </w:pPr>
      <w:r w:rsidRPr="005538D4">
        <w:rPr>
          <w:rFonts w:ascii="Arial" w:eastAsia="Times New Roman" w:hAnsi="Arial" w:cs="Arial"/>
          <w:b/>
          <w:color w:val="202F3C"/>
          <w:sz w:val="24"/>
          <w:szCs w:val="24"/>
          <w:u w:val="single"/>
        </w:rPr>
        <w:t>ALLOCATION OF WORK</w:t>
      </w:r>
    </w:p>
    <w:tbl>
      <w:tblPr>
        <w:tblW w:w="0" w:type="auto"/>
        <w:shd w:val="clear" w:color="auto" w:fill="FDFDFD"/>
        <w:tblCellMar>
          <w:left w:w="0" w:type="dxa"/>
          <w:right w:w="0" w:type="dxa"/>
        </w:tblCellMar>
        <w:tblLook w:val="04A0" w:firstRow="1" w:lastRow="0" w:firstColumn="1" w:lastColumn="0" w:noHBand="0" w:noVBand="1"/>
      </w:tblPr>
      <w:tblGrid>
        <w:gridCol w:w="817"/>
        <w:gridCol w:w="3119"/>
        <w:gridCol w:w="3246"/>
        <w:gridCol w:w="2394"/>
      </w:tblGrid>
      <w:tr w:rsidR="00A5628F" w:rsidRPr="0012463E" w14:paraId="5D628083" w14:textId="77777777" w:rsidTr="00F6046C">
        <w:tc>
          <w:tcPr>
            <w:tcW w:w="817" w:type="dxa"/>
            <w:tcBorders>
              <w:top w:val="single" w:sz="8" w:space="0" w:color="000000"/>
              <w:left w:val="single" w:sz="8" w:space="0" w:color="000000"/>
              <w:bottom w:val="single" w:sz="8" w:space="0" w:color="000000"/>
              <w:right w:val="single" w:sz="8" w:space="0" w:color="000000"/>
            </w:tcBorders>
            <w:shd w:val="clear" w:color="auto" w:fill="FDFDFD"/>
            <w:tcMar>
              <w:top w:w="0" w:type="dxa"/>
              <w:left w:w="108" w:type="dxa"/>
              <w:bottom w:w="0" w:type="dxa"/>
              <w:right w:w="108" w:type="dxa"/>
            </w:tcMar>
            <w:hideMark/>
          </w:tcPr>
          <w:p w14:paraId="543DA1C6"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S.No</w:t>
            </w:r>
            <w:proofErr w:type="spellEnd"/>
            <w:r w:rsidRPr="0012463E">
              <w:rPr>
                <w:rFonts w:ascii="Arial" w:eastAsia="Times New Roman" w:hAnsi="Arial" w:cs="Arial"/>
                <w:color w:val="202F3C"/>
                <w:sz w:val="24"/>
                <w:szCs w:val="24"/>
              </w:rPr>
              <w:t>.</w:t>
            </w:r>
          </w:p>
        </w:tc>
        <w:tc>
          <w:tcPr>
            <w:tcW w:w="3119" w:type="dxa"/>
            <w:tcBorders>
              <w:top w:val="single" w:sz="8" w:space="0" w:color="000000"/>
              <w:left w:val="nil"/>
              <w:bottom w:val="single" w:sz="8" w:space="0" w:color="000000"/>
              <w:right w:val="single" w:sz="8" w:space="0" w:color="000000"/>
            </w:tcBorders>
            <w:shd w:val="clear" w:color="auto" w:fill="FDFDFD"/>
            <w:tcMar>
              <w:top w:w="0" w:type="dxa"/>
              <w:left w:w="108" w:type="dxa"/>
              <w:bottom w:w="0" w:type="dxa"/>
              <w:right w:w="108" w:type="dxa"/>
            </w:tcMar>
            <w:hideMark/>
          </w:tcPr>
          <w:p w14:paraId="5B741BF1"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Name of the Officer</w:t>
            </w:r>
          </w:p>
        </w:tc>
        <w:tc>
          <w:tcPr>
            <w:tcW w:w="3246" w:type="dxa"/>
            <w:tcBorders>
              <w:top w:val="single" w:sz="8" w:space="0" w:color="000000"/>
              <w:left w:val="nil"/>
              <w:bottom w:val="single" w:sz="8" w:space="0" w:color="000000"/>
              <w:right w:val="single" w:sz="8" w:space="0" w:color="000000"/>
            </w:tcBorders>
            <w:shd w:val="clear" w:color="auto" w:fill="FDFDFD"/>
            <w:tcMar>
              <w:top w:w="0" w:type="dxa"/>
              <w:left w:w="108" w:type="dxa"/>
              <w:bottom w:w="0" w:type="dxa"/>
              <w:right w:w="108" w:type="dxa"/>
            </w:tcMar>
            <w:hideMark/>
          </w:tcPr>
          <w:p w14:paraId="1060E5CA"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Name of the  Dealing Assistant</w:t>
            </w:r>
          </w:p>
        </w:tc>
        <w:tc>
          <w:tcPr>
            <w:tcW w:w="2394" w:type="dxa"/>
            <w:tcBorders>
              <w:top w:val="single" w:sz="8" w:space="0" w:color="000000"/>
              <w:left w:val="nil"/>
              <w:bottom w:val="single" w:sz="8" w:space="0" w:color="000000"/>
              <w:right w:val="single" w:sz="8" w:space="0" w:color="000000"/>
            </w:tcBorders>
            <w:shd w:val="clear" w:color="auto" w:fill="FDFDFD"/>
            <w:tcMar>
              <w:top w:w="0" w:type="dxa"/>
              <w:left w:w="108" w:type="dxa"/>
              <w:bottom w:w="0" w:type="dxa"/>
              <w:right w:w="108" w:type="dxa"/>
            </w:tcMar>
            <w:hideMark/>
          </w:tcPr>
          <w:p w14:paraId="705C25CF"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w:t>
            </w:r>
            <w:r>
              <w:rPr>
                <w:rFonts w:ascii="Arial" w:eastAsia="Times New Roman" w:hAnsi="Arial" w:cs="Arial"/>
                <w:color w:val="202F3C"/>
                <w:sz w:val="24"/>
                <w:szCs w:val="24"/>
              </w:rPr>
              <w:t xml:space="preserve">     </w:t>
            </w:r>
            <w:r w:rsidRPr="0012463E">
              <w:rPr>
                <w:rFonts w:ascii="Arial" w:eastAsia="Times New Roman" w:hAnsi="Arial" w:cs="Arial"/>
                <w:color w:val="202F3C"/>
                <w:sz w:val="24"/>
                <w:szCs w:val="24"/>
              </w:rPr>
              <w:t>Section</w:t>
            </w:r>
          </w:p>
          <w:p w14:paraId="1A237594"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w:t>
            </w:r>
          </w:p>
        </w:tc>
      </w:tr>
      <w:tr w:rsidR="00A5628F" w:rsidRPr="0012463E" w14:paraId="1116E6C0" w14:textId="77777777" w:rsidTr="00F6046C">
        <w:trPr>
          <w:trHeight w:val="3299"/>
        </w:trPr>
        <w:tc>
          <w:tcPr>
            <w:tcW w:w="817" w:type="dxa"/>
            <w:tcBorders>
              <w:top w:val="nil"/>
              <w:left w:val="single" w:sz="8" w:space="0" w:color="000000"/>
              <w:bottom w:val="single" w:sz="8" w:space="0" w:color="000000"/>
              <w:right w:val="single" w:sz="8" w:space="0" w:color="000000"/>
            </w:tcBorders>
            <w:shd w:val="clear" w:color="auto" w:fill="FDFDFD"/>
            <w:tcMar>
              <w:top w:w="0" w:type="dxa"/>
              <w:left w:w="108" w:type="dxa"/>
              <w:bottom w:w="0" w:type="dxa"/>
              <w:right w:w="108" w:type="dxa"/>
            </w:tcMar>
            <w:hideMark/>
          </w:tcPr>
          <w:p w14:paraId="26E901F3"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w:t>
            </w:r>
          </w:p>
        </w:tc>
        <w:tc>
          <w:tcPr>
            <w:tcW w:w="3119" w:type="dxa"/>
            <w:tcBorders>
              <w:top w:val="nil"/>
              <w:left w:val="nil"/>
              <w:bottom w:val="single" w:sz="8" w:space="0" w:color="000000"/>
              <w:right w:val="single" w:sz="8" w:space="0" w:color="000000"/>
            </w:tcBorders>
            <w:shd w:val="clear" w:color="auto" w:fill="FDFDFD"/>
            <w:tcMar>
              <w:top w:w="0" w:type="dxa"/>
              <w:left w:w="108" w:type="dxa"/>
              <w:bottom w:w="0" w:type="dxa"/>
              <w:right w:w="108" w:type="dxa"/>
            </w:tcMar>
            <w:hideMark/>
          </w:tcPr>
          <w:p w14:paraId="24BA85F0" w14:textId="77777777" w:rsidR="00FC59ED" w:rsidRDefault="00A5628F" w:rsidP="006A216A">
            <w:pPr>
              <w:spacing w:after="0" w:line="364" w:lineRule="atLeast"/>
              <w:jc w:val="both"/>
              <w:rPr>
                <w:rFonts w:ascii="Arial" w:eastAsia="Times New Roman" w:hAnsi="Arial" w:cs="Arial"/>
                <w:color w:val="202F3C"/>
                <w:sz w:val="24"/>
                <w:szCs w:val="24"/>
              </w:rPr>
            </w:pPr>
            <w:r w:rsidRPr="0012463E">
              <w:rPr>
                <w:rFonts w:ascii="Arial" w:eastAsia="Times New Roman" w:hAnsi="Arial" w:cs="Arial"/>
                <w:color w:val="202F3C"/>
                <w:sz w:val="24"/>
                <w:szCs w:val="24"/>
              </w:rPr>
              <w:t>Sh.</w:t>
            </w:r>
            <w:r w:rsidR="006A216A">
              <w:rPr>
                <w:rFonts w:ascii="Arial" w:eastAsia="Times New Roman" w:hAnsi="Arial" w:cs="Arial"/>
                <w:color w:val="202F3C"/>
                <w:sz w:val="24"/>
                <w:szCs w:val="24"/>
              </w:rPr>
              <w:t xml:space="preserve"> Ashok Kumar </w:t>
            </w:r>
            <w:r w:rsidR="00FC59ED">
              <w:rPr>
                <w:rFonts w:ascii="Arial" w:eastAsia="Times New Roman" w:hAnsi="Arial" w:cs="Arial"/>
                <w:color w:val="202F3C"/>
                <w:sz w:val="24"/>
                <w:szCs w:val="24"/>
              </w:rPr>
              <w:t>Mahapatra,</w:t>
            </w:r>
            <w:r w:rsidRPr="0012463E">
              <w:rPr>
                <w:rFonts w:ascii="Arial" w:eastAsia="Times New Roman" w:hAnsi="Arial" w:cs="Arial"/>
                <w:color w:val="202F3C"/>
                <w:sz w:val="24"/>
                <w:szCs w:val="24"/>
              </w:rPr>
              <w:t xml:space="preserve"> </w:t>
            </w:r>
          </w:p>
          <w:p w14:paraId="53FC9161" w14:textId="17C9687F"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Official Liquidator</w:t>
            </w:r>
          </w:p>
          <w:p w14:paraId="1B6228BB" w14:textId="2D08A442"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xml:space="preserve">Direct Tel. 24693315, Telephone No. 24693392-93-94, </w:t>
            </w:r>
            <w:r w:rsidR="00FC59ED" w:rsidRPr="0012463E">
              <w:rPr>
                <w:rFonts w:ascii="Arial" w:eastAsia="Times New Roman" w:hAnsi="Arial" w:cs="Arial"/>
                <w:color w:val="202F3C"/>
                <w:sz w:val="24"/>
                <w:szCs w:val="24"/>
              </w:rPr>
              <w:t>Email:</w:t>
            </w:r>
            <w:r w:rsidRPr="0012463E">
              <w:rPr>
                <w:rFonts w:ascii="Arial" w:eastAsia="Times New Roman" w:hAnsi="Arial" w:cs="Arial"/>
                <w:color w:val="202F3C"/>
                <w:sz w:val="24"/>
                <w:szCs w:val="24"/>
              </w:rPr>
              <w:t xml:space="preserve"> ol.delh@mca.gov.in</w:t>
            </w:r>
          </w:p>
        </w:tc>
        <w:tc>
          <w:tcPr>
            <w:tcW w:w="3246" w:type="dxa"/>
            <w:tcBorders>
              <w:top w:val="nil"/>
              <w:left w:val="nil"/>
              <w:bottom w:val="single" w:sz="8" w:space="0" w:color="000000"/>
              <w:right w:val="single" w:sz="8" w:space="0" w:color="000000"/>
            </w:tcBorders>
            <w:shd w:val="clear" w:color="auto" w:fill="FDFDFD"/>
            <w:tcMar>
              <w:top w:w="0" w:type="dxa"/>
              <w:left w:w="108" w:type="dxa"/>
              <w:bottom w:w="0" w:type="dxa"/>
              <w:right w:w="108" w:type="dxa"/>
            </w:tcMar>
            <w:hideMark/>
          </w:tcPr>
          <w:p w14:paraId="1FC15664" w14:textId="1F542CCC" w:rsidR="00A5628F" w:rsidRPr="00F6046C" w:rsidRDefault="001A6385" w:rsidP="006A216A">
            <w:pPr>
              <w:spacing w:after="0" w:line="364" w:lineRule="atLeast"/>
              <w:ind w:left="317" w:hanging="425"/>
              <w:jc w:val="both"/>
              <w:rPr>
                <w:rFonts w:ascii="Arial" w:eastAsia="Times New Roman" w:hAnsi="Arial" w:cs="Arial"/>
                <w:color w:val="202F3C"/>
                <w:sz w:val="24"/>
                <w:szCs w:val="24"/>
              </w:rPr>
            </w:pPr>
            <w:r>
              <w:rPr>
                <w:rFonts w:ascii="Arial" w:eastAsia="Times New Roman" w:hAnsi="Arial" w:cs="Arial"/>
                <w:color w:val="202F3C"/>
                <w:sz w:val="24"/>
                <w:szCs w:val="24"/>
              </w:rPr>
              <w:t xml:space="preserve"> </w:t>
            </w:r>
            <w:r w:rsidR="00A5628F" w:rsidRPr="0012463E">
              <w:rPr>
                <w:rFonts w:ascii="Arial" w:eastAsia="Times New Roman" w:hAnsi="Arial" w:cs="Arial"/>
                <w:color w:val="202F3C"/>
                <w:sz w:val="24"/>
                <w:szCs w:val="24"/>
              </w:rPr>
              <w:t>1.</w:t>
            </w:r>
            <w:r w:rsidR="00A5628F" w:rsidRPr="00F6046C">
              <w:rPr>
                <w:rFonts w:ascii="Arial" w:eastAsia="Times New Roman" w:hAnsi="Arial" w:cs="Arial"/>
                <w:color w:val="202F3C"/>
                <w:sz w:val="24"/>
                <w:szCs w:val="24"/>
              </w:rPr>
              <w:t>  </w:t>
            </w:r>
            <w:r w:rsidR="00A5628F" w:rsidRPr="0012463E">
              <w:rPr>
                <w:rFonts w:ascii="Arial" w:eastAsia="Times New Roman" w:hAnsi="Arial" w:cs="Arial"/>
                <w:color w:val="202F3C"/>
                <w:sz w:val="24"/>
                <w:szCs w:val="24"/>
              </w:rPr>
              <w:t xml:space="preserve">Sh. </w:t>
            </w:r>
            <w:r w:rsidR="00A5628F">
              <w:rPr>
                <w:rFonts w:ascii="Arial" w:eastAsia="Times New Roman" w:hAnsi="Arial" w:cs="Arial"/>
                <w:color w:val="202F3C"/>
                <w:sz w:val="24"/>
                <w:szCs w:val="24"/>
              </w:rPr>
              <w:t xml:space="preserve">Krishan </w:t>
            </w:r>
            <w:r w:rsidR="00FC59ED">
              <w:rPr>
                <w:rFonts w:ascii="Arial" w:eastAsia="Times New Roman" w:hAnsi="Arial" w:cs="Arial"/>
                <w:color w:val="202F3C"/>
                <w:sz w:val="24"/>
                <w:szCs w:val="24"/>
              </w:rPr>
              <w:t>Kumar, Assistant</w:t>
            </w:r>
            <w:r w:rsidR="00A5628F">
              <w:rPr>
                <w:rFonts w:ascii="Arial" w:eastAsia="Times New Roman" w:hAnsi="Arial" w:cs="Arial"/>
                <w:color w:val="202F3C"/>
                <w:sz w:val="24"/>
                <w:szCs w:val="24"/>
              </w:rPr>
              <w:t xml:space="preserve"> </w:t>
            </w:r>
          </w:p>
          <w:p w14:paraId="571C069B" w14:textId="4B542CCE" w:rsidR="001A6385" w:rsidRDefault="001A6385" w:rsidP="001A6385">
            <w:pPr>
              <w:spacing w:after="0" w:line="364" w:lineRule="atLeast"/>
              <w:ind w:left="317" w:hanging="425"/>
              <w:jc w:val="both"/>
              <w:rPr>
                <w:rFonts w:ascii="Arial" w:eastAsia="Times New Roman" w:hAnsi="Arial" w:cs="Arial"/>
                <w:color w:val="202F3C"/>
                <w:sz w:val="24"/>
                <w:szCs w:val="24"/>
              </w:rPr>
            </w:pPr>
            <w:r>
              <w:rPr>
                <w:rFonts w:ascii="Arial" w:eastAsia="Times New Roman" w:hAnsi="Arial" w:cs="Arial"/>
                <w:color w:val="202F3C"/>
                <w:sz w:val="24"/>
                <w:szCs w:val="24"/>
              </w:rPr>
              <w:t xml:space="preserve"> </w:t>
            </w:r>
            <w:r w:rsidR="00A5628F" w:rsidRPr="0012463E">
              <w:rPr>
                <w:rFonts w:ascii="Arial" w:eastAsia="Times New Roman" w:hAnsi="Arial" w:cs="Arial"/>
                <w:color w:val="202F3C"/>
                <w:sz w:val="24"/>
                <w:szCs w:val="24"/>
              </w:rPr>
              <w:t>2.</w:t>
            </w:r>
            <w:r w:rsidR="00A5628F" w:rsidRPr="00F6046C">
              <w:rPr>
                <w:rFonts w:ascii="Arial" w:eastAsia="Times New Roman" w:hAnsi="Arial" w:cs="Arial"/>
                <w:color w:val="202F3C"/>
                <w:sz w:val="24"/>
                <w:szCs w:val="24"/>
              </w:rPr>
              <w:t>  </w:t>
            </w:r>
            <w:r w:rsidR="00A5628F">
              <w:rPr>
                <w:rFonts w:ascii="Arial" w:eastAsia="Times New Roman" w:hAnsi="Arial" w:cs="Arial"/>
                <w:color w:val="202F3C"/>
                <w:sz w:val="24"/>
                <w:szCs w:val="24"/>
              </w:rPr>
              <w:t xml:space="preserve">Sh. </w:t>
            </w:r>
            <w:r>
              <w:rPr>
                <w:rFonts w:ascii="Arial" w:eastAsia="Times New Roman" w:hAnsi="Arial" w:cs="Arial"/>
                <w:color w:val="202F3C"/>
                <w:sz w:val="24"/>
                <w:szCs w:val="24"/>
              </w:rPr>
              <w:t>D.S. Meena, STA</w:t>
            </w:r>
          </w:p>
          <w:p w14:paraId="7B157EA2" w14:textId="7747B173" w:rsidR="001A6385" w:rsidRPr="00F6046C" w:rsidRDefault="001A6385" w:rsidP="001A6385">
            <w:pPr>
              <w:spacing w:after="0" w:line="364" w:lineRule="atLeast"/>
              <w:ind w:left="317" w:hanging="425"/>
              <w:jc w:val="both"/>
              <w:rPr>
                <w:rFonts w:ascii="Arial" w:eastAsia="Times New Roman" w:hAnsi="Arial" w:cs="Arial"/>
                <w:color w:val="202F3C"/>
                <w:sz w:val="24"/>
                <w:szCs w:val="24"/>
              </w:rPr>
            </w:pPr>
            <w:r w:rsidRPr="00F6046C">
              <w:rPr>
                <w:rFonts w:ascii="Arial" w:eastAsia="Times New Roman" w:hAnsi="Arial" w:cs="Arial"/>
                <w:color w:val="202F3C"/>
                <w:sz w:val="24"/>
                <w:szCs w:val="24"/>
              </w:rPr>
              <w:t xml:space="preserve"> 3.  Sh. Arvind Bharti, JTA</w:t>
            </w:r>
          </w:p>
          <w:p w14:paraId="01F8C3A0" w14:textId="146F8815" w:rsidR="001A6385" w:rsidRPr="00F6046C" w:rsidRDefault="001A6385" w:rsidP="001A6385">
            <w:pPr>
              <w:spacing w:after="0" w:line="364" w:lineRule="atLeast"/>
              <w:ind w:left="317" w:hanging="425"/>
              <w:jc w:val="both"/>
              <w:rPr>
                <w:rFonts w:ascii="Arial" w:eastAsia="Times New Roman" w:hAnsi="Arial" w:cs="Arial"/>
                <w:color w:val="202F3C"/>
                <w:sz w:val="24"/>
                <w:szCs w:val="24"/>
              </w:rPr>
            </w:pPr>
            <w:r w:rsidRPr="00F6046C">
              <w:rPr>
                <w:rFonts w:ascii="Arial" w:eastAsia="Times New Roman" w:hAnsi="Arial" w:cs="Arial"/>
                <w:color w:val="202F3C"/>
                <w:sz w:val="24"/>
                <w:szCs w:val="24"/>
              </w:rPr>
              <w:t xml:space="preserve"> 4.  Sh. Rakesh Sinha, JTA</w:t>
            </w:r>
          </w:p>
          <w:p w14:paraId="024E4AE6" w14:textId="28835222" w:rsidR="001A6385" w:rsidRPr="00F6046C" w:rsidRDefault="001A6385" w:rsidP="00F6046C">
            <w:pPr>
              <w:spacing w:after="0" w:line="364" w:lineRule="atLeast"/>
              <w:ind w:left="324" w:hanging="432"/>
              <w:jc w:val="both"/>
              <w:rPr>
                <w:rFonts w:ascii="Arial" w:eastAsia="Times New Roman" w:hAnsi="Arial" w:cs="Arial"/>
                <w:color w:val="202F3C"/>
                <w:sz w:val="24"/>
                <w:szCs w:val="24"/>
              </w:rPr>
            </w:pPr>
            <w:r w:rsidRPr="00F6046C">
              <w:rPr>
                <w:rFonts w:ascii="Arial" w:eastAsia="Times New Roman" w:hAnsi="Arial" w:cs="Arial"/>
                <w:color w:val="202F3C"/>
                <w:sz w:val="24"/>
                <w:szCs w:val="24"/>
              </w:rPr>
              <w:t xml:space="preserve"> 5. Sh.  Mohan Singh Kataria, UDC</w:t>
            </w:r>
          </w:p>
          <w:p w14:paraId="28C933C9" w14:textId="3684C8E9" w:rsidR="001A6385" w:rsidRPr="00F6046C" w:rsidRDefault="001A6385" w:rsidP="001A6385">
            <w:pPr>
              <w:spacing w:after="0" w:line="364" w:lineRule="atLeast"/>
              <w:ind w:left="317" w:hanging="425"/>
              <w:jc w:val="both"/>
              <w:rPr>
                <w:rFonts w:ascii="Arial" w:eastAsia="Times New Roman" w:hAnsi="Arial" w:cs="Arial"/>
                <w:color w:val="202F3C"/>
                <w:sz w:val="24"/>
                <w:szCs w:val="24"/>
              </w:rPr>
            </w:pPr>
            <w:r w:rsidRPr="00F6046C">
              <w:rPr>
                <w:rFonts w:ascii="Arial" w:eastAsia="Times New Roman" w:hAnsi="Arial" w:cs="Arial"/>
                <w:color w:val="202F3C"/>
                <w:sz w:val="24"/>
                <w:szCs w:val="24"/>
              </w:rPr>
              <w:t xml:space="preserve"> 6. Ms. Manisha Umrao, UDC </w:t>
            </w:r>
          </w:p>
          <w:p w14:paraId="69363EB3" w14:textId="62542CBB" w:rsidR="00A5628F" w:rsidRPr="00F6046C" w:rsidRDefault="00A5628F" w:rsidP="006A216A">
            <w:pPr>
              <w:spacing w:after="0" w:line="364" w:lineRule="atLeast"/>
              <w:ind w:left="317" w:hanging="425"/>
              <w:jc w:val="both"/>
              <w:rPr>
                <w:rFonts w:ascii="Arial" w:eastAsia="Times New Roman" w:hAnsi="Arial" w:cs="Arial"/>
                <w:color w:val="202F3C"/>
                <w:sz w:val="24"/>
                <w:szCs w:val="24"/>
              </w:rPr>
            </w:pPr>
          </w:p>
        </w:tc>
        <w:tc>
          <w:tcPr>
            <w:tcW w:w="2394" w:type="dxa"/>
            <w:tcBorders>
              <w:top w:val="nil"/>
              <w:left w:val="nil"/>
              <w:bottom w:val="single" w:sz="8" w:space="0" w:color="000000"/>
              <w:right w:val="single" w:sz="8" w:space="0" w:color="000000"/>
            </w:tcBorders>
            <w:shd w:val="clear" w:color="auto" w:fill="FDFDFD"/>
            <w:tcMar>
              <w:top w:w="0" w:type="dxa"/>
              <w:left w:w="108" w:type="dxa"/>
              <w:bottom w:w="0" w:type="dxa"/>
              <w:right w:w="108" w:type="dxa"/>
            </w:tcMar>
            <w:hideMark/>
          </w:tcPr>
          <w:p w14:paraId="6110436C"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xml:space="preserve"> TC-I, TC-II, TC-III, TC-IV, TC-V, </w:t>
            </w:r>
            <w:proofErr w:type="spellStart"/>
            <w:r w:rsidRPr="0012463E">
              <w:rPr>
                <w:rFonts w:ascii="Arial" w:eastAsia="Times New Roman" w:hAnsi="Arial" w:cs="Arial"/>
                <w:color w:val="202F3C"/>
                <w:sz w:val="24"/>
                <w:szCs w:val="24"/>
              </w:rPr>
              <w:t>Esstt</w:t>
            </w:r>
            <w:proofErr w:type="spellEnd"/>
            <w:r w:rsidRPr="0012463E">
              <w:rPr>
                <w:rFonts w:ascii="Arial" w:eastAsia="Times New Roman" w:hAnsi="Arial" w:cs="Arial"/>
                <w:color w:val="202F3C"/>
                <w:sz w:val="24"/>
                <w:szCs w:val="24"/>
              </w:rPr>
              <w:t>, NBFC</w:t>
            </w:r>
            <w:r>
              <w:rPr>
                <w:rFonts w:ascii="Arial" w:eastAsia="Times New Roman" w:hAnsi="Arial" w:cs="Arial"/>
                <w:color w:val="202F3C"/>
                <w:sz w:val="24"/>
                <w:szCs w:val="24"/>
              </w:rPr>
              <w:t xml:space="preserve">, Accounts </w:t>
            </w:r>
          </w:p>
          <w:p w14:paraId="47F783BD"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w:t>
            </w:r>
          </w:p>
          <w:p w14:paraId="7D85CD03"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w:t>
            </w:r>
          </w:p>
        </w:tc>
      </w:tr>
      <w:tr w:rsidR="00A5628F" w:rsidRPr="0012463E" w14:paraId="44C97867" w14:textId="77777777" w:rsidTr="00F6046C">
        <w:trPr>
          <w:trHeight w:val="60"/>
        </w:trPr>
        <w:tc>
          <w:tcPr>
            <w:tcW w:w="817" w:type="dxa"/>
            <w:tcBorders>
              <w:top w:val="nil"/>
              <w:left w:val="single" w:sz="8" w:space="0" w:color="000000"/>
              <w:bottom w:val="single" w:sz="4" w:space="0" w:color="auto"/>
              <w:right w:val="single" w:sz="8" w:space="0" w:color="000000"/>
            </w:tcBorders>
            <w:shd w:val="clear" w:color="auto" w:fill="FDFDFD"/>
            <w:tcMar>
              <w:top w:w="0" w:type="dxa"/>
              <w:left w:w="108" w:type="dxa"/>
              <w:bottom w:w="0" w:type="dxa"/>
              <w:right w:w="108" w:type="dxa"/>
            </w:tcMar>
            <w:hideMark/>
          </w:tcPr>
          <w:p w14:paraId="369F1490"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w:t>
            </w:r>
          </w:p>
        </w:tc>
        <w:tc>
          <w:tcPr>
            <w:tcW w:w="3119" w:type="dxa"/>
            <w:tcBorders>
              <w:top w:val="nil"/>
              <w:left w:val="nil"/>
              <w:bottom w:val="single" w:sz="4" w:space="0" w:color="auto"/>
              <w:right w:val="single" w:sz="8" w:space="0" w:color="000000"/>
            </w:tcBorders>
            <w:shd w:val="clear" w:color="auto" w:fill="FDFDFD"/>
            <w:tcMar>
              <w:top w:w="0" w:type="dxa"/>
              <w:left w:w="108" w:type="dxa"/>
              <w:bottom w:w="0" w:type="dxa"/>
              <w:right w:w="108" w:type="dxa"/>
            </w:tcMar>
            <w:hideMark/>
          </w:tcPr>
          <w:p w14:paraId="31F35AB8" w14:textId="77777777" w:rsidR="00F6046C" w:rsidRDefault="00A5628F" w:rsidP="006A216A">
            <w:pPr>
              <w:spacing w:after="0" w:line="364" w:lineRule="atLeast"/>
              <w:jc w:val="both"/>
              <w:rPr>
                <w:rFonts w:ascii="Arial" w:eastAsia="Times New Roman" w:hAnsi="Arial" w:cs="Arial"/>
                <w:color w:val="202F3C"/>
                <w:sz w:val="24"/>
                <w:szCs w:val="24"/>
              </w:rPr>
            </w:pPr>
            <w:r w:rsidRPr="0012463E">
              <w:rPr>
                <w:rFonts w:ascii="Arial" w:eastAsia="Times New Roman" w:hAnsi="Arial" w:cs="Arial"/>
                <w:color w:val="202F3C"/>
                <w:sz w:val="24"/>
                <w:szCs w:val="24"/>
              </w:rPr>
              <w:t>Sh.</w:t>
            </w:r>
            <w:r w:rsidR="00EB70F4">
              <w:rPr>
                <w:rFonts w:ascii="Arial" w:eastAsia="Times New Roman" w:hAnsi="Arial" w:cs="Arial"/>
                <w:color w:val="202F3C"/>
                <w:sz w:val="24"/>
                <w:szCs w:val="24"/>
              </w:rPr>
              <w:t xml:space="preserve"> </w:t>
            </w:r>
            <w:r w:rsidR="006A216A">
              <w:rPr>
                <w:rFonts w:ascii="Arial" w:eastAsia="Times New Roman" w:hAnsi="Arial" w:cs="Arial"/>
                <w:color w:val="202F3C"/>
                <w:sz w:val="24"/>
                <w:szCs w:val="24"/>
              </w:rPr>
              <w:t xml:space="preserve">Vineet </w:t>
            </w:r>
            <w:proofErr w:type="gramStart"/>
            <w:r w:rsidR="006A216A">
              <w:rPr>
                <w:rFonts w:ascii="Arial" w:eastAsia="Times New Roman" w:hAnsi="Arial" w:cs="Arial"/>
                <w:color w:val="202F3C"/>
                <w:sz w:val="24"/>
                <w:szCs w:val="24"/>
              </w:rPr>
              <w:t xml:space="preserve">Rai </w:t>
            </w:r>
            <w:r w:rsidRPr="0012463E">
              <w:rPr>
                <w:rFonts w:ascii="Arial" w:eastAsia="Times New Roman" w:hAnsi="Arial" w:cs="Arial"/>
                <w:color w:val="202F3C"/>
                <w:sz w:val="24"/>
                <w:szCs w:val="24"/>
              </w:rPr>
              <w:t>,</w:t>
            </w:r>
            <w:proofErr w:type="gramEnd"/>
            <w:r w:rsidRPr="0012463E">
              <w:rPr>
                <w:rFonts w:ascii="Arial" w:eastAsia="Times New Roman" w:hAnsi="Arial" w:cs="Arial"/>
                <w:color w:val="202F3C"/>
                <w:sz w:val="24"/>
                <w:szCs w:val="24"/>
              </w:rPr>
              <w:t xml:space="preserve"> </w:t>
            </w:r>
          </w:p>
          <w:p w14:paraId="0FE4B6BA" w14:textId="0CB90B4E"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Deputy Official Liquidator,</w:t>
            </w:r>
          </w:p>
          <w:p w14:paraId="5442ABF3" w14:textId="7D1A9EC0" w:rsidR="00A5628F" w:rsidRPr="0012463E" w:rsidRDefault="00FC59ED"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Intercom No.</w:t>
            </w:r>
            <w:r w:rsidR="00A5628F" w:rsidRPr="0012463E">
              <w:rPr>
                <w:rFonts w:ascii="Arial" w:eastAsia="Times New Roman" w:hAnsi="Arial" w:cs="Arial"/>
                <w:color w:val="202F3C"/>
                <w:sz w:val="24"/>
                <w:szCs w:val="24"/>
              </w:rPr>
              <w:t> </w:t>
            </w:r>
            <w:r w:rsidR="00A5628F" w:rsidRPr="00FA1F22">
              <w:rPr>
                <w:rFonts w:ascii="Arial" w:eastAsia="Times New Roman" w:hAnsi="Arial" w:cs="Arial"/>
                <w:color w:val="202F3C"/>
                <w:sz w:val="24"/>
                <w:szCs w:val="24"/>
              </w:rPr>
              <w:t>215</w:t>
            </w:r>
          </w:p>
        </w:tc>
        <w:tc>
          <w:tcPr>
            <w:tcW w:w="3246" w:type="dxa"/>
            <w:tcBorders>
              <w:top w:val="nil"/>
              <w:left w:val="nil"/>
              <w:bottom w:val="single" w:sz="4" w:space="0" w:color="auto"/>
              <w:right w:val="single" w:sz="8" w:space="0" w:color="000000"/>
            </w:tcBorders>
            <w:shd w:val="clear" w:color="auto" w:fill="FDFDFD"/>
            <w:tcMar>
              <w:top w:w="0" w:type="dxa"/>
              <w:left w:w="108" w:type="dxa"/>
              <w:bottom w:w="0" w:type="dxa"/>
              <w:right w:w="108" w:type="dxa"/>
            </w:tcMar>
            <w:hideMark/>
          </w:tcPr>
          <w:p w14:paraId="23FCFC51" w14:textId="3ACAAD02" w:rsidR="00F6046C" w:rsidRPr="00F6046C" w:rsidRDefault="00A5628F" w:rsidP="00F6046C">
            <w:pPr>
              <w:spacing w:after="0" w:line="364" w:lineRule="atLeast"/>
              <w:ind w:left="317" w:hanging="425"/>
              <w:jc w:val="both"/>
              <w:rPr>
                <w:rFonts w:ascii="Arial" w:eastAsia="Times New Roman" w:hAnsi="Arial" w:cs="Arial"/>
                <w:color w:val="202F3C"/>
                <w:sz w:val="24"/>
                <w:szCs w:val="24"/>
              </w:rPr>
            </w:pPr>
            <w:r w:rsidRPr="0012463E">
              <w:rPr>
                <w:rFonts w:ascii="Arial" w:eastAsia="Times New Roman" w:hAnsi="Arial" w:cs="Arial"/>
                <w:color w:val="202F3C"/>
                <w:sz w:val="24"/>
                <w:szCs w:val="24"/>
              </w:rPr>
              <w:t>1.</w:t>
            </w:r>
            <w:r w:rsidRPr="00F6046C">
              <w:rPr>
                <w:rFonts w:ascii="Arial" w:eastAsia="Times New Roman" w:hAnsi="Arial" w:cs="Arial"/>
                <w:color w:val="202F3C"/>
                <w:sz w:val="24"/>
                <w:szCs w:val="24"/>
              </w:rPr>
              <w:t>   </w:t>
            </w:r>
            <w:r w:rsidR="00F6046C" w:rsidRPr="0012463E">
              <w:rPr>
                <w:rFonts w:ascii="Arial" w:eastAsia="Times New Roman" w:hAnsi="Arial" w:cs="Arial"/>
                <w:color w:val="202F3C"/>
                <w:sz w:val="24"/>
                <w:szCs w:val="24"/>
              </w:rPr>
              <w:t xml:space="preserve">Sh. </w:t>
            </w:r>
            <w:r w:rsidR="00F6046C">
              <w:rPr>
                <w:rFonts w:ascii="Arial" w:eastAsia="Times New Roman" w:hAnsi="Arial" w:cs="Arial"/>
                <w:color w:val="202F3C"/>
                <w:sz w:val="24"/>
                <w:szCs w:val="24"/>
              </w:rPr>
              <w:t xml:space="preserve">Krishan Kumar, Assistant </w:t>
            </w:r>
          </w:p>
          <w:p w14:paraId="3B6868D2" w14:textId="77777777" w:rsidR="00F6046C" w:rsidRDefault="00F6046C" w:rsidP="00F6046C">
            <w:pPr>
              <w:spacing w:after="0" w:line="364" w:lineRule="atLeast"/>
              <w:ind w:left="317" w:hanging="425"/>
              <w:jc w:val="both"/>
              <w:rPr>
                <w:rFonts w:ascii="Arial" w:eastAsia="Times New Roman" w:hAnsi="Arial" w:cs="Arial"/>
                <w:color w:val="202F3C"/>
                <w:sz w:val="24"/>
                <w:szCs w:val="24"/>
              </w:rPr>
            </w:pPr>
            <w:r>
              <w:rPr>
                <w:rFonts w:ascii="Arial" w:eastAsia="Times New Roman" w:hAnsi="Arial" w:cs="Arial"/>
                <w:color w:val="202F3C"/>
                <w:sz w:val="24"/>
                <w:szCs w:val="24"/>
              </w:rPr>
              <w:t xml:space="preserve"> </w:t>
            </w:r>
            <w:r w:rsidRPr="0012463E">
              <w:rPr>
                <w:rFonts w:ascii="Arial" w:eastAsia="Times New Roman" w:hAnsi="Arial" w:cs="Arial"/>
                <w:color w:val="202F3C"/>
                <w:sz w:val="24"/>
                <w:szCs w:val="24"/>
              </w:rPr>
              <w:t>2.</w:t>
            </w:r>
            <w:r w:rsidRPr="00F6046C">
              <w:rPr>
                <w:rFonts w:ascii="Arial" w:eastAsia="Times New Roman" w:hAnsi="Arial" w:cs="Arial"/>
                <w:color w:val="202F3C"/>
                <w:sz w:val="24"/>
                <w:szCs w:val="24"/>
              </w:rPr>
              <w:t>     </w:t>
            </w:r>
            <w:r>
              <w:rPr>
                <w:rFonts w:ascii="Arial" w:eastAsia="Times New Roman" w:hAnsi="Arial" w:cs="Arial"/>
                <w:color w:val="202F3C"/>
                <w:sz w:val="24"/>
                <w:szCs w:val="24"/>
              </w:rPr>
              <w:t>Sh. D.S. Meena, STA</w:t>
            </w:r>
          </w:p>
          <w:p w14:paraId="2F8A1F60" w14:textId="5E40ADE5" w:rsidR="00F6046C" w:rsidRPr="00F6046C" w:rsidRDefault="00F6046C" w:rsidP="00F6046C">
            <w:pPr>
              <w:spacing w:after="0" w:line="364" w:lineRule="atLeast"/>
              <w:ind w:left="317" w:hanging="425"/>
              <w:jc w:val="both"/>
              <w:rPr>
                <w:rFonts w:ascii="Arial" w:eastAsia="Times New Roman" w:hAnsi="Arial" w:cs="Arial"/>
                <w:color w:val="202F3C"/>
                <w:sz w:val="24"/>
                <w:szCs w:val="24"/>
              </w:rPr>
            </w:pPr>
            <w:r w:rsidRPr="00F6046C">
              <w:rPr>
                <w:rFonts w:ascii="Arial" w:eastAsia="Times New Roman" w:hAnsi="Arial" w:cs="Arial"/>
                <w:color w:val="202F3C"/>
                <w:sz w:val="24"/>
                <w:szCs w:val="24"/>
              </w:rPr>
              <w:t xml:space="preserve"> 3.   Sh. Arvind Bharti, JTA</w:t>
            </w:r>
          </w:p>
          <w:p w14:paraId="45B7ABCD" w14:textId="434E137A" w:rsidR="00F6046C" w:rsidRPr="00F6046C" w:rsidRDefault="00F6046C" w:rsidP="00F6046C">
            <w:pPr>
              <w:spacing w:after="0" w:line="364" w:lineRule="atLeast"/>
              <w:ind w:left="317" w:hanging="425"/>
              <w:jc w:val="both"/>
              <w:rPr>
                <w:rFonts w:ascii="Arial" w:eastAsia="Times New Roman" w:hAnsi="Arial" w:cs="Arial"/>
                <w:color w:val="202F3C"/>
                <w:sz w:val="24"/>
                <w:szCs w:val="24"/>
              </w:rPr>
            </w:pPr>
            <w:r w:rsidRPr="00F6046C">
              <w:rPr>
                <w:rFonts w:ascii="Arial" w:eastAsia="Times New Roman" w:hAnsi="Arial" w:cs="Arial"/>
                <w:color w:val="202F3C"/>
                <w:sz w:val="24"/>
                <w:szCs w:val="24"/>
              </w:rPr>
              <w:t>4. Sh.  Mohan Singh Kataria, UDC</w:t>
            </w:r>
          </w:p>
          <w:p w14:paraId="3246B955" w14:textId="77777777" w:rsidR="00F6046C" w:rsidRPr="00F6046C" w:rsidRDefault="00F6046C" w:rsidP="00F6046C">
            <w:pPr>
              <w:spacing w:after="0" w:line="364" w:lineRule="atLeast"/>
              <w:ind w:left="317" w:hanging="425"/>
              <w:jc w:val="both"/>
              <w:rPr>
                <w:rFonts w:ascii="Arial" w:eastAsia="Times New Roman" w:hAnsi="Arial" w:cs="Arial"/>
                <w:color w:val="202F3C"/>
                <w:sz w:val="24"/>
                <w:szCs w:val="24"/>
              </w:rPr>
            </w:pPr>
            <w:r w:rsidRPr="00F6046C">
              <w:rPr>
                <w:rFonts w:ascii="Arial" w:eastAsia="Times New Roman" w:hAnsi="Arial" w:cs="Arial"/>
                <w:color w:val="202F3C"/>
                <w:sz w:val="24"/>
                <w:szCs w:val="24"/>
              </w:rPr>
              <w:t xml:space="preserve"> 6. Ms. Manisha Umrao, UDC </w:t>
            </w:r>
          </w:p>
          <w:p w14:paraId="43559811" w14:textId="77777777" w:rsidR="00F6046C" w:rsidRPr="00F6046C" w:rsidRDefault="00F6046C" w:rsidP="00F6046C">
            <w:pPr>
              <w:spacing w:after="0" w:line="364" w:lineRule="atLeast"/>
              <w:ind w:left="317" w:hanging="425"/>
              <w:jc w:val="both"/>
              <w:rPr>
                <w:rFonts w:ascii="Arial" w:eastAsia="Times New Roman" w:hAnsi="Arial" w:cs="Arial"/>
                <w:color w:val="202F3C"/>
                <w:sz w:val="24"/>
                <w:szCs w:val="24"/>
              </w:rPr>
            </w:pPr>
          </w:p>
          <w:p w14:paraId="1CCB73D4" w14:textId="60E26C9B" w:rsidR="00F6046C" w:rsidRPr="00F6046C" w:rsidRDefault="00F6046C" w:rsidP="00F6046C">
            <w:pPr>
              <w:spacing w:after="0" w:line="364" w:lineRule="atLeast"/>
              <w:ind w:left="317" w:hanging="317"/>
              <w:jc w:val="both"/>
              <w:rPr>
                <w:rFonts w:ascii="Arial" w:eastAsia="Times New Roman" w:hAnsi="Arial" w:cs="Arial"/>
                <w:color w:val="202F3C"/>
                <w:sz w:val="24"/>
                <w:szCs w:val="24"/>
              </w:rPr>
            </w:pPr>
          </w:p>
          <w:p w14:paraId="44274ABB" w14:textId="44A8487F" w:rsidR="00A5628F" w:rsidRPr="00F6046C" w:rsidRDefault="00A5628F" w:rsidP="006A216A">
            <w:pPr>
              <w:spacing w:after="0" w:line="364" w:lineRule="atLeast"/>
              <w:ind w:left="317" w:hanging="317"/>
              <w:jc w:val="both"/>
              <w:rPr>
                <w:rFonts w:ascii="Arial" w:eastAsia="Times New Roman" w:hAnsi="Arial" w:cs="Arial"/>
                <w:color w:val="202F3C"/>
                <w:sz w:val="24"/>
                <w:szCs w:val="24"/>
              </w:rPr>
            </w:pPr>
          </w:p>
        </w:tc>
        <w:tc>
          <w:tcPr>
            <w:tcW w:w="2394" w:type="dxa"/>
            <w:tcBorders>
              <w:top w:val="nil"/>
              <w:left w:val="nil"/>
              <w:bottom w:val="single" w:sz="4" w:space="0" w:color="auto"/>
              <w:right w:val="single" w:sz="8" w:space="0" w:color="000000"/>
            </w:tcBorders>
            <w:shd w:val="clear" w:color="auto" w:fill="FDFDFD"/>
            <w:tcMar>
              <w:top w:w="0" w:type="dxa"/>
              <w:left w:w="108" w:type="dxa"/>
              <w:bottom w:w="0" w:type="dxa"/>
              <w:right w:w="108" w:type="dxa"/>
            </w:tcMar>
            <w:hideMark/>
          </w:tcPr>
          <w:p w14:paraId="326AC30C" w14:textId="71181C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TC-I</w:t>
            </w:r>
            <w:r>
              <w:rPr>
                <w:rFonts w:ascii="Arial" w:eastAsia="Times New Roman" w:hAnsi="Arial" w:cs="Arial"/>
                <w:color w:val="202F3C"/>
                <w:sz w:val="24"/>
                <w:szCs w:val="24"/>
              </w:rPr>
              <w:t>, TC-IV</w:t>
            </w:r>
            <w:r w:rsidRPr="0012463E">
              <w:rPr>
                <w:rFonts w:ascii="Arial" w:eastAsia="Times New Roman" w:hAnsi="Arial" w:cs="Arial"/>
                <w:color w:val="202F3C"/>
                <w:sz w:val="24"/>
                <w:szCs w:val="24"/>
              </w:rPr>
              <w:t xml:space="preserve">, </w:t>
            </w:r>
            <w:r w:rsidR="00EB70F4">
              <w:rPr>
                <w:rFonts w:ascii="Arial" w:eastAsia="Times New Roman" w:hAnsi="Arial" w:cs="Arial"/>
                <w:color w:val="202F3C"/>
                <w:sz w:val="24"/>
                <w:szCs w:val="24"/>
              </w:rPr>
              <w:t xml:space="preserve">TC-V, </w:t>
            </w:r>
            <w:r w:rsidRPr="0012463E">
              <w:rPr>
                <w:rFonts w:ascii="Arial" w:eastAsia="Times New Roman" w:hAnsi="Arial" w:cs="Arial"/>
                <w:color w:val="202F3C"/>
                <w:sz w:val="24"/>
                <w:szCs w:val="24"/>
              </w:rPr>
              <w:t xml:space="preserve">DDO, </w:t>
            </w:r>
            <w:proofErr w:type="spellStart"/>
            <w:r w:rsidRPr="0012463E">
              <w:rPr>
                <w:rFonts w:ascii="Arial" w:eastAsia="Times New Roman" w:hAnsi="Arial" w:cs="Arial"/>
                <w:color w:val="202F3C"/>
                <w:sz w:val="24"/>
                <w:szCs w:val="24"/>
              </w:rPr>
              <w:t>Esstt</w:t>
            </w:r>
            <w:proofErr w:type="spellEnd"/>
            <w:r w:rsidRPr="0012463E">
              <w:rPr>
                <w:rFonts w:ascii="Arial" w:eastAsia="Times New Roman" w:hAnsi="Arial" w:cs="Arial"/>
                <w:color w:val="202F3C"/>
                <w:sz w:val="24"/>
                <w:szCs w:val="24"/>
              </w:rPr>
              <w:t>, NBFC</w:t>
            </w:r>
            <w:r>
              <w:rPr>
                <w:rFonts w:ascii="Arial" w:eastAsia="Times New Roman" w:hAnsi="Arial" w:cs="Arial"/>
                <w:color w:val="202F3C"/>
                <w:sz w:val="24"/>
                <w:szCs w:val="24"/>
              </w:rPr>
              <w:t xml:space="preserve">, </w:t>
            </w:r>
          </w:p>
        </w:tc>
      </w:tr>
      <w:tr w:rsidR="00A5628F" w:rsidRPr="0012463E" w14:paraId="25EB1B85" w14:textId="77777777" w:rsidTr="00F6046C">
        <w:trPr>
          <w:trHeight w:val="396"/>
        </w:trPr>
        <w:tc>
          <w:tcPr>
            <w:tcW w:w="817" w:type="dxa"/>
            <w:tcBorders>
              <w:top w:val="single" w:sz="4" w:space="0" w:color="auto"/>
              <w:left w:val="single" w:sz="8" w:space="0" w:color="000000"/>
              <w:bottom w:val="nil"/>
              <w:right w:val="single" w:sz="8" w:space="0" w:color="000000"/>
            </w:tcBorders>
            <w:shd w:val="clear" w:color="auto" w:fill="FDFDFD"/>
            <w:tcMar>
              <w:top w:w="0" w:type="dxa"/>
              <w:left w:w="108" w:type="dxa"/>
              <w:bottom w:w="0" w:type="dxa"/>
              <w:right w:w="108" w:type="dxa"/>
            </w:tcMar>
            <w:hideMark/>
          </w:tcPr>
          <w:p w14:paraId="001CE77B" w14:textId="77777777" w:rsidR="00A5628F" w:rsidRPr="0012463E" w:rsidRDefault="00A5628F" w:rsidP="006A216A">
            <w:pPr>
              <w:spacing w:after="0" w:line="364" w:lineRule="atLeast"/>
              <w:jc w:val="both"/>
              <w:rPr>
                <w:rFonts w:ascii="Arial" w:eastAsia="Times New Roman" w:hAnsi="Arial" w:cs="Arial"/>
                <w:color w:val="202F3C"/>
                <w:sz w:val="24"/>
                <w:szCs w:val="24"/>
              </w:rPr>
            </w:pPr>
            <w:r>
              <w:rPr>
                <w:rFonts w:ascii="Arial" w:eastAsia="Times New Roman" w:hAnsi="Arial" w:cs="Arial"/>
                <w:color w:val="202F3C"/>
                <w:sz w:val="24"/>
                <w:szCs w:val="24"/>
              </w:rPr>
              <w:lastRenderedPageBreak/>
              <w:t>3.</w:t>
            </w:r>
          </w:p>
        </w:tc>
        <w:tc>
          <w:tcPr>
            <w:tcW w:w="3119" w:type="dxa"/>
            <w:tcBorders>
              <w:top w:val="single" w:sz="4" w:space="0" w:color="auto"/>
              <w:left w:val="nil"/>
              <w:bottom w:val="nil"/>
              <w:right w:val="single" w:sz="8" w:space="0" w:color="000000"/>
            </w:tcBorders>
            <w:shd w:val="clear" w:color="auto" w:fill="FDFDFD"/>
            <w:tcMar>
              <w:top w:w="0" w:type="dxa"/>
              <w:left w:w="108" w:type="dxa"/>
              <w:bottom w:w="0" w:type="dxa"/>
              <w:right w:w="108" w:type="dxa"/>
            </w:tcMar>
            <w:hideMark/>
          </w:tcPr>
          <w:p w14:paraId="6FE907E9" w14:textId="77777777" w:rsidR="00A5628F" w:rsidRDefault="00A5628F" w:rsidP="006A216A">
            <w:pPr>
              <w:spacing w:after="0" w:line="364" w:lineRule="atLeast"/>
              <w:jc w:val="both"/>
              <w:rPr>
                <w:rFonts w:ascii="Arial" w:eastAsia="Times New Roman" w:hAnsi="Arial" w:cs="Arial"/>
                <w:color w:val="202F3C"/>
                <w:sz w:val="24"/>
                <w:szCs w:val="24"/>
              </w:rPr>
            </w:pPr>
            <w:r>
              <w:rPr>
                <w:rFonts w:ascii="Arial" w:eastAsia="Times New Roman" w:hAnsi="Arial" w:cs="Arial"/>
                <w:color w:val="202F3C"/>
                <w:sz w:val="24"/>
                <w:szCs w:val="24"/>
              </w:rPr>
              <w:t xml:space="preserve">Sh. V. Harish, </w:t>
            </w:r>
            <w:proofErr w:type="spellStart"/>
            <w:r>
              <w:rPr>
                <w:rFonts w:ascii="Arial" w:eastAsia="Times New Roman" w:hAnsi="Arial" w:cs="Arial"/>
                <w:color w:val="202F3C"/>
                <w:sz w:val="24"/>
                <w:szCs w:val="24"/>
              </w:rPr>
              <w:t>Asstt</w:t>
            </w:r>
            <w:proofErr w:type="spellEnd"/>
            <w:r>
              <w:rPr>
                <w:rFonts w:ascii="Arial" w:eastAsia="Times New Roman" w:hAnsi="Arial" w:cs="Arial"/>
                <w:color w:val="202F3C"/>
                <w:sz w:val="24"/>
                <w:szCs w:val="24"/>
              </w:rPr>
              <w:t>. Official Liquidator,</w:t>
            </w:r>
          </w:p>
          <w:p w14:paraId="59E1789F" w14:textId="77777777" w:rsidR="00A5628F" w:rsidRDefault="00A5628F" w:rsidP="006A216A">
            <w:pPr>
              <w:spacing w:after="0" w:line="364" w:lineRule="atLeast"/>
              <w:jc w:val="both"/>
              <w:rPr>
                <w:rFonts w:ascii="Arial" w:eastAsia="Times New Roman" w:hAnsi="Arial" w:cs="Arial"/>
                <w:color w:val="202F3C"/>
                <w:sz w:val="24"/>
                <w:szCs w:val="24"/>
              </w:rPr>
            </w:pPr>
            <w:proofErr w:type="gramStart"/>
            <w:r w:rsidRPr="0012463E">
              <w:rPr>
                <w:rFonts w:ascii="Arial" w:eastAsia="Times New Roman" w:hAnsi="Arial" w:cs="Arial"/>
                <w:color w:val="202F3C"/>
                <w:sz w:val="24"/>
                <w:szCs w:val="24"/>
              </w:rPr>
              <w:t>Intercom  No.</w:t>
            </w:r>
            <w:proofErr w:type="gramEnd"/>
            <w:r>
              <w:rPr>
                <w:rFonts w:ascii="Arial" w:eastAsia="Times New Roman" w:hAnsi="Arial" w:cs="Arial"/>
                <w:color w:val="202F3C"/>
                <w:sz w:val="24"/>
                <w:szCs w:val="24"/>
              </w:rPr>
              <w:t xml:space="preserve"> 216</w:t>
            </w:r>
          </w:p>
          <w:p w14:paraId="39DD411B" w14:textId="77777777" w:rsidR="00A5628F" w:rsidRPr="0012463E" w:rsidRDefault="00A5628F" w:rsidP="006A216A">
            <w:pPr>
              <w:spacing w:after="0" w:line="364" w:lineRule="atLeast"/>
              <w:jc w:val="both"/>
              <w:rPr>
                <w:rFonts w:ascii="Arial" w:eastAsia="Times New Roman" w:hAnsi="Arial" w:cs="Arial"/>
                <w:color w:val="202F3C"/>
                <w:sz w:val="24"/>
                <w:szCs w:val="24"/>
              </w:rPr>
            </w:pPr>
            <w:r>
              <w:rPr>
                <w:rFonts w:ascii="Arial" w:eastAsia="Times New Roman" w:hAnsi="Arial" w:cs="Arial"/>
                <w:color w:val="202F3C"/>
                <w:sz w:val="24"/>
                <w:szCs w:val="24"/>
              </w:rPr>
              <w:t xml:space="preserve"> </w:t>
            </w:r>
          </w:p>
        </w:tc>
        <w:tc>
          <w:tcPr>
            <w:tcW w:w="3246" w:type="dxa"/>
            <w:tcBorders>
              <w:top w:val="single" w:sz="4" w:space="0" w:color="auto"/>
              <w:left w:val="nil"/>
              <w:bottom w:val="nil"/>
              <w:right w:val="single" w:sz="8" w:space="0" w:color="000000"/>
            </w:tcBorders>
            <w:shd w:val="clear" w:color="auto" w:fill="FDFDFD"/>
            <w:tcMar>
              <w:top w:w="0" w:type="dxa"/>
              <w:left w:w="108" w:type="dxa"/>
              <w:bottom w:w="0" w:type="dxa"/>
              <w:right w:w="108" w:type="dxa"/>
            </w:tcMar>
            <w:hideMark/>
          </w:tcPr>
          <w:p w14:paraId="06DB8A8B" w14:textId="77777777" w:rsidR="00A5628F" w:rsidRDefault="00A5628F" w:rsidP="00F6046C">
            <w:pPr>
              <w:pStyle w:val="ListParagraph"/>
              <w:numPr>
                <w:ilvl w:val="0"/>
                <w:numId w:val="5"/>
              </w:numPr>
              <w:spacing w:after="0" w:line="364" w:lineRule="atLeast"/>
              <w:ind w:left="322"/>
              <w:jc w:val="both"/>
              <w:rPr>
                <w:rFonts w:ascii="Arial" w:hAnsi="Arial" w:cs="Arial"/>
                <w:color w:val="202F3C"/>
              </w:rPr>
            </w:pPr>
            <w:r w:rsidRPr="00F6046C">
              <w:rPr>
                <w:rFonts w:ascii="Arial" w:hAnsi="Arial" w:cs="Arial"/>
                <w:color w:val="202F3C"/>
              </w:rPr>
              <w:t xml:space="preserve">Sh. </w:t>
            </w:r>
            <w:r w:rsidR="00F6046C" w:rsidRPr="00F6046C">
              <w:rPr>
                <w:rFonts w:ascii="Arial" w:hAnsi="Arial" w:cs="Arial"/>
                <w:color w:val="202F3C"/>
              </w:rPr>
              <w:t>Sh. D.S. Meena, STA</w:t>
            </w:r>
          </w:p>
          <w:p w14:paraId="5A59B6E6" w14:textId="77777777" w:rsidR="00F6046C" w:rsidRPr="00F6046C" w:rsidRDefault="00F6046C" w:rsidP="00F6046C">
            <w:pPr>
              <w:pStyle w:val="ListParagraph"/>
              <w:numPr>
                <w:ilvl w:val="0"/>
                <w:numId w:val="5"/>
              </w:numPr>
              <w:spacing w:after="0" w:line="364" w:lineRule="atLeast"/>
              <w:ind w:left="322"/>
              <w:jc w:val="both"/>
              <w:rPr>
                <w:rFonts w:ascii="Arial" w:hAnsi="Arial" w:cs="Arial"/>
                <w:color w:val="202F3C"/>
              </w:rPr>
            </w:pPr>
            <w:r>
              <w:rPr>
                <w:rFonts w:ascii="Arial" w:hAnsi="Arial" w:cs="Arial"/>
                <w:color w:val="444F57"/>
              </w:rPr>
              <w:t>Sh. Arvind Bharti, JTA</w:t>
            </w:r>
          </w:p>
          <w:p w14:paraId="78177E60" w14:textId="3ECA7EAE" w:rsidR="00F6046C" w:rsidRPr="00F6046C" w:rsidRDefault="00F6046C" w:rsidP="00F6046C">
            <w:pPr>
              <w:pStyle w:val="ListParagraph"/>
              <w:numPr>
                <w:ilvl w:val="0"/>
                <w:numId w:val="5"/>
              </w:numPr>
              <w:spacing w:after="0" w:line="364" w:lineRule="atLeast"/>
              <w:ind w:left="322"/>
              <w:jc w:val="both"/>
              <w:rPr>
                <w:rFonts w:ascii="Arial" w:hAnsi="Arial" w:cs="Arial"/>
                <w:color w:val="202F3C"/>
              </w:rPr>
            </w:pPr>
            <w:r>
              <w:rPr>
                <w:rFonts w:ascii="Arial" w:hAnsi="Arial" w:cs="Arial"/>
                <w:color w:val="444F57"/>
              </w:rPr>
              <w:t>Sh. Rakesh Sinha, JTA</w:t>
            </w:r>
          </w:p>
        </w:tc>
        <w:tc>
          <w:tcPr>
            <w:tcW w:w="2394" w:type="dxa"/>
            <w:tcBorders>
              <w:top w:val="single" w:sz="4" w:space="0" w:color="auto"/>
              <w:left w:val="nil"/>
              <w:bottom w:val="nil"/>
              <w:right w:val="single" w:sz="8" w:space="0" w:color="000000"/>
            </w:tcBorders>
            <w:shd w:val="clear" w:color="auto" w:fill="FDFDFD"/>
            <w:tcMar>
              <w:top w:w="0" w:type="dxa"/>
              <w:left w:w="108" w:type="dxa"/>
              <w:bottom w:w="0" w:type="dxa"/>
              <w:right w:w="108" w:type="dxa"/>
            </w:tcMar>
            <w:hideMark/>
          </w:tcPr>
          <w:p w14:paraId="38581359" w14:textId="0674275D" w:rsidR="00A5628F" w:rsidRPr="0012463E" w:rsidRDefault="00EB70F4" w:rsidP="006A216A">
            <w:pPr>
              <w:spacing w:after="0" w:line="364" w:lineRule="atLeast"/>
              <w:jc w:val="both"/>
              <w:rPr>
                <w:rFonts w:ascii="Arial" w:eastAsia="Times New Roman" w:hAnsi="Arial" w:cs="Arial"/>
                <w:color w:val="202F3C"/>
                <w:sz w:val="24"/>
                <w:szCs w:val="24"/>
              </w:rPr>
            </w:pPr>
            <w:r>
              <w:rPr>
                <w:rFonts w:ascii="Arial" w:eastAsia="Times New Roman" w:hAnsi="Arial" w:cs="Arial"/>
                <w:color w:val="202F3C"/>
                <w:sz w:val="24"/>
                <w:szCs w:val="24"/>
              </w:rPr>
              <w:t xml:space="preserve">TC-II, </w:t>
            </w:r>
            <w:r w:rsidR="00A5628F">
              <w:rPr>
                <w:rFonts w:ascii="Arial" w:eastAsia="Times New Roman" w:hAnsi="Arial" w:cs="Arial"/>
                <w:color w:val="202F3C"/>
                <w:sz w:val="24"/>
                <w:szCs w:val="24"/>
              </w:rPr>
              <w:t xml:space="preserve">TC-III, </w:t>
            </w:r>
            <w:r>
              <w:rPr>
                <w:rFonts w:ascii="Arial" w:eastAsia="Times New Roman" w:hAnsi="Arial" w:cs="Arial"/>
                <w:color w:val="202F3C"/>
                <w:sz w:val="24"/>
                <w:szCs w:val="24"/>
              </w:rPr>
              <w:t xml:space="preserve">Accounts, </w:t>
            </w:r>
            <w:r w:rsidR="00A5628F">
              <w:rPr>
                <w:rFonts w:ascii="Arial" w:eastAsia="Times New Roman" w:hAnsi="Arial" w:cs="Arial"/>
                <w:color w:val="202F3C"/>
                <w:sz w:val="24"/>
                <w:szCs w:val="24"/>
              </w:rPr>
              <w:t xml:space="preserve">RTI Matters </w:t>
            </w:r>
          </w:p>
        </w:tc>
      </w:tr>
      <w:tr w:rsidR="00A5628F" w:rsidRPr="0012463E" w14:paraId="7017E14F" w14:textId="77777777" w:rsidTr="00F6046C">
        <w:tc>
          <w:tcPr>
            <w:tcW w:w="817" w:type="dxa"/>
            <w:tcBorders>
              <w:top w:val="nil"/>
              <w:left w:val="single" w:sz="8" w:space="0" w:color="000000"/>
              <w:bottom w:val="single" w:sz="8" w:space="0" w:color="000000"/>
              <w:right w:val="single" w:sz="8" w:space="0" w:color="000000"/>
            </w:tcBorders>
            <w:shd w:val="clear" w:color="auto" w:fill="FDFDFD"/>
            <w:tcMar>
              <w:top w:w="0" w:type="dxa"/>
              <w:left w:w="108" w:type="dxa"/>
              <w:bottom w:w="0" w:type="dxa"/>
              <w:right w:w="108" w:type="dxa"/>
            </w:tcMar>
          </w:tcPr>
          <w:p w14:paraId="478B7D28" w14:textId="77777777" w:rsidR="00A5628F" w:rsidRPr="0012463E" w:rsidRDefault="00A5628F" w:rsidP="006A216A">
            <w:pPr>
              <w:spacing w:after="0" w:line="364" w:lineRule="atLeast"/>
              <w:jc w:val="both"/>
              <w:rPr>
                <w:rFonts w:ascii="Arial" w:eastAsia="Times New Roman" w:hAnsi="Arial" w:cs="Arial"/>
                <w:color w:val="202F3C"/>
                <w:sz w:val="24"/>
                <w:szCs w:val="24"/>
              </w:rPr>
            </w:pPr>
          </w:p>
        </w:tc>
        <w:tc>
          <w:tcPr>
            <w:tcW w:w="3119" w:type="dxa"/>
            <w:tcBorders>
              <w:top w:val="nil"/>
              <w:left w:val="nil"/>
              <w:bottom w:val="single" w:sz="8" w:space="0" w:color="000000"/>
              <w:right w:val="single" w:sz="8" w:space="0" w:color="000000"/>
            </w:tcBorders>
            <w:shd w:val="clear" w:color="auto" w:fill="FDFDFD"/>
            <w:tcMar>
              <w:top w:w="0" w:type="dxa"/>
              <w:left w:w="108" w:type="dxa"/>
              <w:bottom w:w="0" w:type="dxa"/>
              <w:right w:w="108" w:type="dxa"/>
            </w:tcMar>
          </w:tcPr>
          <w:p w14:paraId="4D4D3814" w14:textId="77777777" w:rsidR="00A5628F" w:rsidRPr="0012463E" w:rsidRDefault="00A5628F" w:rsidP="006A216A">
            <w:pPr>
              <w:spacing w:after="0" w:line="364" w:lineRule="atLeast"/>
              <w:jc w:val="both"/>
              <w:rPr>
                <w:rFonts w:ascii="Arial" w:eastAsia="Times New Roman" w:hAnsi="Arial" w:cs="Arial"/>
                <w:color w:val="202F3C"/>
                <w:sz w:val="24"/>
                <w:szCs w:val="24"/>
              </w:rPr>
            </w:pPr>
          </w:p>
        </w:tc>
        <w:tc>
          <w:tcPr>
            <w:tcW w:w="3246" w:type="dxa"/>
            <w:tcBorders>
              <w:top w:val="nil"/>
              <w:left w:val="nil"/>
              <w:bottom w:val="single" w:sz="8" w:space="0" w:color="000000"/>
              <w:right w:val="single" w:sz="8" w:space="0" w:color="000000"/>
            </w:tcBorders>
            <w:shd w:val="clear" w:color="auto" w:fill="FDFDFD"/>
            <w:tcMar>
              <w:top w:w="0" w:type="dxa"/>
              <w:left w:w="108" w:type="dxa"/>
              <w:bottom w:w="0" w:type="dxa"/>
              <w:right w:w="108" w:type="dxa"/>
            </w:tcMar>
          </w:tcPr>
          <w:p w14:paraId="266D3B39" w14:textId="77777777" w:rsidR="00A5628F" w:rsidRPr="0012463E" w:rsidRDefault="00A5628F" w:rsidP="006A216A">
            <w:pPr>
              <w:spacing w:after="0" w:line="364" w:lineRule="atLeast"/>
              <w:ind w:left="317" w:hanging="317"/>
              <w:jc w:val="both"/>
              <w:rPr>
                <w:rFonts w:ascii="Arial" w:eastAsia="Times New Roman" w:hAnsi="Arial" w:cs="Arial"/>
                <w:color w:val="202F3C"/>
                <w:sz w:val="24"/>
                <w:szCs w:val="24"/>
              </w:rPr>
            </w:pPr>
          </w:p>
        </w:tc>
        <w:tc>
          <w:tcPr>
            <w:tcW w:w="2394" w:type="dxa"/>
            <w:tcBorders>
              <w:top w:val="nil"/>
              <w:left w:val="nil"/>
              <w:bottom w:val="single" w:sz="8" w:space="0" w:color="000000"/>
              <w:right w:val="single" w:sz="8" w:space="0" w:color="000000"/>
            </w:tcBorders>
            <w:shd w:val="clear" w:color="auto" w:fill="FDFDFD"/>
            <w:tcMar>
              <w:top w:w="0" w:type="dxa"/>
              <w:left w:w="108" w:type="dxa"/>
              <w:bottom w:w="0" w:type="dxa"/>
              <w:right w:w="108" w:type="dxa"/>
            </w:tcMar>
          </w:tcPr>
          <w:p w14:paraId="4785B905" w14:textId="77777777" w:rsidR="00A5628F" w:rsidRPr="0012463E" w:rsidRDefault="00A5628F" w:rsidP="006A216A">
            <w:pPr>
              <w:spacing w:after="0" w:line="364" w:lineRule="atLeast"/>
              <w:jc w:val="both"/>
              <w:rPr>
                <w:rFonts w:ascii="Arial" w:eastAsia="Times New Roman" w:hAnsi="Arial" w:cs="Arial"/>
                <w:color w:val="202F3C"/>
                <w:sz w:val="24"/>
                <w:szCs w:val="24"/>
              </w:rPr>
            </w:pPr>
          </w:p>
        </w:tc>
      </w:tr>
    </w:tbl>
    <w:p w14:paraId="09CC673F" w14:textId="457678EC" w:rsidR="00A5628F" w:rsidRPr="00F6046C" w:rsidRDefault="00A5628F" w:rsidP="00F6046C">
      <w:pPr>
        <w:shd w:val="clear" w:color="auto" w:fill="FFFFFF"/>
        <w:spacing w:after="158" w:line="364" w:lineRule="atLeast"/>
        <w:jc w:val="both"/>
        <w:rPr>
          <w:rFonts w:ascii="Arial" w:eastAsia="Times New Roman" w:hAnsi="Arial" w:cs="Arial"/>
          <w:color w:val="444F57"/>
        </w:rPr>
      </w:pPr>
      <w:r w:rsidRPr="0012463E">
        <w:rPr>
          <w:rFonts w:ascii="Arial" w:eastAsia="Times New Roman" w:hAnsi="Arial" w:cs="Arial"/>
          <w:color w:val="202F3C"/>
          <w:sz w:val="24"/>
          <w:szCs w:val="24"/>
        </w:rPr>
        <w:t> </w:t>
      </w:r>
    </w:p>
    <w:p w14:paraId="01A182A1" w14:textId="77777777" w:rsidR="00A5628F" w:rsidRDefault="00A5628F" w:rsidP="00A5628F">
      <w:pPr>
        <w:shd w:val="clear" w:color="auto" w:fill="FDFDFD"/>
        <w:spacing w:after="0" w:line="240" w:lineRule="atLeast"/>
        <w:ind w:left="360" w:hanging="360"/>
        <w:jc w:val="both"/>
        <w:rPr>
          <w:rFonts w:ascii="Arial" w:eastAsia="Times New Roman" w:hAnsi="Arial" w:cs="Arial"/>
          <w:color w:val="202F3C"/>
          <w:sz w:val="24"/>
          <w:szCs w:val="24"/>
        </w:rPr>
      </w:pPr>
      <w:r w:rsidRPr="0012463E">
        <w:rPr>
          <w:rFonts w:ascii="Arial" w:eastAsia="Times New Roman" w:hAnsi="Arial" w:cs="Arial"/>
          <w:color w:val="202F3C"/>
          <w:sz w:val="24"/>
          <w:szCs w:val="24"/>
        </w:rPr>
        <w:t>3.  </w:t>
      </w:r>
      <w:r w:rsidRPr="0012463E">
        <w:rPr>
          <w:rFonts w:ascii="Arial" w:eastAsia="Times New Roman" w:hAnsi="Arial" w:cs="Arial"/>
          <w:b/>
          <w:bCs/>
          <w:color w:val="202F3C"/>
          <w:sz w:val="24"/>
          <w:szCs w:val="24"/>
        </w:rPr>
        <w:t>Procedure followed in respect  of decision making process:</w:t>
      </w:r>
      <w:r w:rsidRPr="0012463E">
        <w:rPr>
          <w:rFonts w:ascii="Arial" w:eastAsia="Times New Roman" w:hAnsi="Arial" w:cs="Arial"/>
          <w:color w:val="202F3C"/>
          <w:sz w:val="24"/>
          <w:szCs w:val="24"/>
        </w:rPr>
        <w:t> </w:t>
      </w:r>
      <w:r w:rsidR="002E62FF">
        <w:rPr>
          <w:rFonts w:ascii="Arial" w:eastAsia="Times New Roman" w:hAnsi="Arial" w:cs="Arial"/>
          <w:color w:val="202F3C"/>
          <w:sz w:val="24"/>
          <w:szCs w:val="24"/>
        </w:rPr>
        <w:t xml:space="preserve">The works, files, reports are generally initiated subordinate staff including Cp Staff and contractual staff.  The same is put up to the Official Liquidator through officers concern. However, each person/staff/officer who initiated /process the assignment is responsible and accountable to the extent of his/her contribution to a particulars case/matters. </w:t>
      </w:r>
    </w:p>
    <w:p w14:paraId="2C1D0A72" w14:textId="77777777" w:rsidR="002E62FF" w:rsidRDefault="002E62FF" w:rsidP="00A5628F">
      <w:pPr>
        <w:shd w:val="clear" w:color="auto" w:fill="FDFDFD"/>
        <w:spacing w:after="0" w:line="240" w:lineRule="atLeast"/>
        <w:ind w:left="360" w:hanging="360"/>
        <w:jc w:val="both"/>
        <w:rPr>
          <w:rFonts w:ascii="Arial" w:eastAsia="Times New Roman" w:hAnsi="Arial" w:cs="Arial"/>
          <w:color w:val="202F3C"/>
          <w:sz w:val="24"/>
          <w:szCs w:val="24"/>
        </w:rPr>
      </w:pPr>
    </w:p>
    <w:p w14:paraId="7126747B" w14:textId="77777777" w:rsidR="00A5628F" w:rsidRPr="0012463E" w:rsidRDefault="00A5628F" w:rsidP="00A5628F">
      <w:pPr>
        <w:shd w:val="clear" w:color="auto" w:fill="FDFDFD"/>
        <w:spacing w:after="0" w:line="240" w:lineRule="atLeast"/>
        <w:ind w:left="360" w:hanging="360"/>
        <w:jc w:val="both"/>
        <w:rPr>
          <w:rFonts w:ascii="Arial" w:eastAsia="Times New Roman" w:hAnsi="Arial" w:cs="Arial"/>
          <w:color w:val="444F57"/>
        </w:rPr>
      </w:pPr>
      <w:r w:rsidRPr="0012463E">
        <w:rPr>
          <w:rFonts w:ascii="Arial" w:eastAsia="Times New Roman" w:hAnsi="Arial" w:cs="Arial"/>
          <w:color w:val="202F3C"/>
          <w:sz w:val="24"/>
          <w:szCs w:val="24"/>
        </w:rPr>
        <w:t>4</w:t>
      </w:r>
      <w:r w:rsidRPr="0012463E">
        <w:rPr>
          <w:rFonts w:ascii="Arial" w:eastAsia="Times New Roman" w:hAnsi="Arial" w:cs="Arial"/>
          <w:b/>
          <w:bCs/>
          <w:color w:val="202F3C"/>
          <w:sz w:val="24"/>
          <w:szCs w:val="24"/>
        </w:rPr>
        <w:t>. Norms for discharge of functions:</w:t>
      </w:r>
    </w:p>
    <w:p w14:paraId="6B4F7972"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br/>
        <w:t xml:space="preserve">The office </w:t>
      </w:r>
      <w:r>
        <w:rPr>
          <w:rFonts w:ascii="Arial" w:eastAsia="Times New Roman" w:hAnsi="Arial" w:cs="Arial"/>
          <w:color w:val="202F3C"/>
          <w:sz w:val="24"/>
          <w:szCs w:val="24"/>
        </w:rPr>
        <w:t xml:space="preserve">of </w:t>
      </w:r>
      <w:r w:rsidRPr="0012463E">
        <w:rPr>
          <w:rFonts w:ascii="Arial" w:eastAsia="Times New Roman" w:hAnsi="Arial" w:cs="Arial"/>
          <w:color w:val="202F3C"/>
          <w:sz w:val="24"/>
          <w:szCs w:val="24"/>
        </w:rPr>
        <w:t xml:space="preserve">Official Liquidator complies with the statutory provisions of the Companies Act, 1956 and Companies (Court) Rules, 1959 and/or the orders of </w:t>
      </w:r>
      <w:r>
        <w:rPr>
          <w:rFonts w:ascii="Arial" w:eastAsia="Times New Roman" w:hAnsi="Arial" w:cs="Arial"/>
          <w:color w:val="202F3C"/>
          <w:sz w:val="24"/>
          <w:szCs w:val="24"/>
        </w:rPr>
        <w:t>the Hon’ble High Court of Delhi</w:t>
      </w:r>
      <w:r w:rsidRPr="0012463E">
        <w:rPr>
          <w:rFonts w:ascii="Arial" w:eastAsia="Times New Roman" w:hAnsi="Arial" w:cs="Arial"/>
          <w:color w:val="202F3C"/>
          <w:sz w:val="24"/>
          <w:szCs w:val="24"/>
        </w:rPr>
        <w:t xml:space="preserve"> in exercise of its powers conferred under the Companies Act and in discharge of its duties.</w:t>
      </w:r>
      <w:r w:rsidRPr="0012463E">
        <w:rPr>
          <w:rFonts w:ascii="Arial" w:eastAsia="Times New Roman" w:hAnsi="Arial" w:cs="Arial"/>
          <w:color w:val="202F3C"/>
          <w:sz w:val="24"/>
          <w:szCs w:val="24"/>
        </w:rPr>
        <w:br/>
      </w:r>
      <w:r w:rsidRPr="0012463E">
        <w:rPr>
          <w:rFonts w:ascii="Arial" w:eastAsia="Times New Roman" w:hAnsi="Arial" w:cs="Arial"/>
          <w:color w:val="202F3C"/>
          <w:sz w:val="24"/>
          <w:szCs w:val="24"/>
        </w:rPr>
        <w:br/>
        <w:t>5.  </w:t>
      </w:r>
      <w:r w:rsidRPr="0012463E">
        <w:rPr>
          <w:rFonts w:ascii="Arial" w:eastAsia="Times New Roman" w:hAnsi="Arial" w:cs="Arial"/>
          <w:b/>
          <w:bCs/>
          <w:color w:val="202F3C"/>
          <w:sz w:val="24"/>
          <w:szCs w:val="24"/>
        </w:rPr>
        <w:t xml:space="preserve">Acts, Rules, regulations, instructions, </w:t>
      </w:r>
      <w:proofErr w:type="gramStart"/>
      <w:r w:rsidRPr="0012463E">
        <w:rPr>
          <w:rFonts w:ascii="Arial" w:eastAsia="Times New Roman" w:hAnsi="Arial" w:cs="Arial"/>
          <w:b/>
          <w:bCs/>
          <w:color w:val="202F3C"/>
          <w:sz w:val="24"/>
          <w:szCs w:val="24"/>
        </w:rPr>
        <w:t>manuals</w:t>
      </w:r>
      <w:proofErr w:type="gramEnd"/>
      <w:r w:rsidRPr="0012463E">
        <w:rPr>
          <w:rFonts w:ascii="Arial" w:eastAsia="Times New Roman" w:hAnsi="Arial" w:cs="Arial"/>
          <w:b/>
          <w:bCs/>
          <w:color w:val="202F3C"/>
          <w:sz w:val="24"/>
          <w:szCs w:val="24"/>
        </w:rPr>
        <w:t xml:space="preserve"> and records used by the employees for discharge of their functions:</w:t>
      </w:r>
    </w:p>
    <w:p w14:paraId="62F2FC14" w14:textId="77777777" w:rsidR="00A5628F" w:rsidRPr="0012463E" w:rsidRDefault="00A5628F" w:rsidP="00A5628F">
      <w:pPr>
        <w:shd w:val="clear" w:color="auto" w:fill="FDFDFD"/>
        <w:spacing w:after="0" w:line="240" w:lineRule="auto"/>
        <w:rPr>
          <w:rFonts w:ascii="Arial" w:eastAsia="Times New Roman" w:hAnsi="Arial" w:cs="Arial"/>
          <w:color w:val="444F57"/>
        </w:rPr>
      </w:pPr>
      <w:r w:rsidRPr="0012463E">
        <w:rPr>
          <w:rFonts w:ascii="Arial" w:eastAsia="Times New Roman" w:hAnsi="Arial" w:cs="Arial"/>
          <w:color w:val="202F3C"/>
          <w:sz w:val="24"/>
          <w:szCs w:val="24"/>
        </w:rPr>
        <w:t> </w:t>
      </w:r>
    </w:p>
    <w:p w14:paraId="1EBD7A3D"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t>The Companies Act, 1956</w:t>
      </w:r>
      <w:r w:rsidR="002E62FF">
        <w:rPr>
          <w:rFonts w:ascii="Arial" w:eastAsia="Times New Roman" w:hAnsi="Arial" w:cs="Arial"/>
          <w:color w:val="202F3C"/>
          <w:sz w:val="24"/>
          <w:szCs w:val="24"/>
        </w:rPr>
        <w:t>mand rules made there under.</w:t>
      </w:r>
    </w:p>
    <w:p w14:paraId="66072A02"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t xml:space="preserve">General </w:t>
      </w:r>
      <w:proofErr w:type="gramStart"/>
      <w:r w:rsidRPr="0012463E">
        <w:rPr>
          <w:rFonts w:ascii="Arial" w:eastAsia="Times New Roman" w:hAnsi="Arial" w:cs="Arial"/>
          <w:color w:val="202F3C"/>
          <w:sz w:val="24"/>
          <w:szCs w:val="24"/>
        </w:rPr>
        <w:t>Financial  Rules</w:t>
      </w:r>
      <w:proofErr w:type="gramEnd"/>
      <w:r w:rsidRPr="0012463E">
        <w:rPr>
          <w:rFonts w:ascii="Arial" w:eastAsia="Times New Roman" w:hAnsi="Arial" w:cs="Arial"/>
          <w:color w:val="202F3C"/>
          <w:sz w:val="24"/>
          <w:szCs w:val="24"/>
        </w:rPr>
        <w:t xml:space="preserve"> framed by the Central Government</w:t>
      </w:r>
    </w:p>
    <w:p w14:paraId="3BE3833E"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t>Central Civil Services (Pension) Rules, 1972</w:t>
      </w:r>
    </w:p>
    <w:p w14:paraId="222EA64F"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t>CCS (Conduct) Rules, 1955</w:t>
      </w:r>
    </w:p>
    <w:p w14:paraId="3CF2169E"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t>Ministry of Corporate Affairs, Field Offices Recruitment Rules, 2011 and Administrative circulars/ Orders of the Ministry of Corporate Affairs</w:t>
      </w:r>
    </w:p>
    <w:p w14:paraId="2E5A8371"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t> </w:t>
      </w:r>
      <w:r w:rsidRPr="0012463E">
        <w:rPr>
          <w:rFonts w:ascii="Arial" w:eastAsia="Times New Roman" w:hAnsi="Arial" w:cs="Arial"/>
          <w:color w:val="202F3C"/>
          <w:sz w:val="24"/>
          <w:szCs w:val="24"/>
        </w:rPr>
        <w:br/>
        <w:t>6.  </w:t>
      </w:r>
      <w:r w:rsidRPr="0012463E">
        <w:rPr>
          <w:rFonts w:ascii="Arial" w:eastAsia="Times New Roman" w:hAnsi="Arial" w:cs="Arial"/>
          <w:b/>
          <w:bCs/>
          <w:color w:val="202F3C"/>
          <w:sz w:val="24"/>
          <w:szCs w:val="24"/>
        </w:rPr>
        <w:t>Categories of documents:</w:t>
      </w:r>
    </w:p>
    <w:p w14:paraId="617149EF" w14:textId="77777777" w:rsidR="00A5628F" w:rsidRDefault="00A5628F" w:rsidP="00A5628F">
      <w:pPr>
        <w:shd w:val="clear" w:color="auto" w:fill="FDFDFD"/>
        <w:spacing w:after="0" w:line="240" w:lineRule="auto"/>
        <w:rPr>
          <w:rFonts w:ascii="Arial" w:eastAsia="Times New Roman" w:hAnsi="Arial" w:cs="Arial"/>
          <w:color w:val="202F3C"/>
          <w:sz w:val="24"/>
          <w:szCs w:val="24"/>
        </w:rPr>
      </w:pPr>
      <w:r w:rsidRPr="0012463E">
        <w:rPr>
          <w:rFonts w:ascii="Arial" w:eastAsia="Times New Roman" w:hAnsi="Arial" w:cs="Arial"/>
          <w:color w:val="202F3C"/>
          <w:sz w:val="24"/>
          <w:szCs w:val="24"/>
        </w:rPr>
        <w:br/>
        <w:t>The documents held by the office are those received from the various companies under liquidation, claimants, litigants, governments, the Official Liquidator’s Reports submitted to the Hon’ble High Court from time to time and other Courts and orders passed by the Hon’ble High Court, valuation reports obtained from approved valuers in respect of the assets of various</w:t>
      </w:r>
      <w:r>
        <w:rPr>
          <w:rFonts w:ascii="Arial" w:eastAsia="Times New Roman" w:hAnsi="Arial" w:cs="Arial"/>
          <w:color w:val="444F57"/>
        </w:rPr>
        <w:t xml:space="preserve"> </w:t>
      </w:r>
      <w:r w:rsidRPr="0012463E">
        <w:rPr>
          <w:rFonts w:ascii="Arial" w:eastAsia="Times New Roman" w:hAnsi="Arial" w:cs="Arial"/>
          <w:color w:val="202F3C"/>
          <w:sz w:val="24"/>
          <w:szCs w:val="24"/>
        </w:rPr>
        <w:t>companies (in Liquidation).</w:t>
      </w:r>
      <w:r w:rsidRPr="0012463E">
        <w:rPr>
          <w:rFonts w:ascii="Arial" w:eastAsia="Times New Roman" w:hAnsi="Arial" w:cs="Arial"/>
          <w:color w:val="202F3C"/>
          <w:sz w:val="24"/>
          <w:szCs w:val="24"/>
        </w:rPr>
        <w:br/>
      </w:r>
    </w:p>
    <w:p w14:paraId="522E4564" w14:textId="77777777" w:rsidR="00A5628F" w:rsidRPr="0012463E" w:rsidRDefault="00A5628F" w:rsidP="00A5628F">
      <w:pPr>
        <w:shd w:val="clear" w:color="auto" w:fill="FDFDFD"/>
        <w:spacing w:after="0" w:line="240" w:lineRule="auto"/>
        <w:rPr>
          <w:rFonts w:ascii="Arial" w:eastAsia="Times New Roman" w:hAnsi="Arial" w:cs="Arial"/>
          <w:color w:val="444F57"/>
        </w:rPr>
      </w:pPr>
      <w:r w:rsidRPr="0012463E">
        <w:rPr>
          <w:rFonts w:ascii="Arial" w:eastAsia="Times New Roman" w:hAnsi="Arial" w:cs="Arial"/>
          <w:color w:val="202F3C"/>
          <w:sz w:val="24"/>
          <w:szCs w:val="24"/>
        </w:rPr>
        <w:br/>
        <w:t>7.  </w:t>
      </w:r>
      <w:r w:rsidRPr="0012463E">
        <w:rPr>
          <w:rFonts w:ascii="Arial" w:eastAsia="Times New Roman" w:hAnsi="Arial" w:cs="Arial"/>
          <w:b/>
          <w:bCs/>
          <w:color w:val="202F3C"/>
          <w:sz w:val="24"/>
          <w:szCs w:val="24"/>
        </w:rPr>
        <w:t>The arrangements that exist for the consultation with or representation by the members of the public in relation to the formulation of policy or implementation thereof.</w:t>
      </w:r>
    </w:p>
    <w:p w14:paraId="5428F8ED" w14:textId="77777777" w:rsidR="00A5628F" w:rsidRDefault="00A5628F" w:rsidP="00A5628F">
      <w:pPr>
        <w:shd w:val="clear" w:color="auto" w:fill="FDFDFD"/>
        <w:spacing w:after="0" w:line="240" w:lineRule="auto"/>
        <w:jc w:val="both"/>
        <w:rPr>
          <w:rFonts w:ascii="Arial" w:eastAsia="Times New Roman" w:hAnsi="Arial" w:cs="Arial"/>
          <w:color w:val="202F3C"/>
          <w:sz w:val="24"/>
          <w:szCs w:val="24"/>
        </w:rPr>
      </w:pPr>
      <w:r w:rsidRPr="0012463E">
        <w:rPr>
          <w:rFonts w:ascii="Arial" w:eastAsia="Times New Roman" w:hAnsi="Arial" w:cs="Arial"/>
          <w:color w:val="202F3C"/>
          <w:sz w:val="24"/>
          <w:szCs w:val="24"/>
        </w:rPr>
        <w:br/>
        <w:t>  </w:t>
      </w:r>
      <w:proofErr w:type="gramStart"/>
      <w:r w:rsidRPr="0012463E">
        <w:rPr>
          <w:rFonts w:ascii="Arial" w:eastAsia="Times New Roman" w:hAnsi="Arial" w:cs="Arial"/>
          <w:color w:val="202F3C"/>
          <w:sz w:val="24"/>
          <w:szCs w:val="24"/>
        </w:rPr>
        <w:t>( Not</w:t>
      </w:r>
      <w:proofErr w:type="gramEnd"/>
      <w:r w:rsidRPr="0012463E">
        <w:rPr>
          <w:rFonts w:ascii="Arial" w:eastAsia="Times New Roman" w:hAnsi="Arial" w:cs="Arial"/>
          <w:color w:val="202F3C"/>
          <w:sz w:val="24"/>
          <w:szCs w:val="24"/>
        </w:rPr>
        <w:t xml:space="preserve"> applicable, since the liquidation proceedings of the Companies under liquidation are undertaken as per the orders of the Hon’ble High Court from time to time.)</w:t>
      </w:r>
      <w:r w:rsidRPr="0012463E">
        <w:rPr>
          <w:rFonts w:ascii="Arial" w:eastAsia="Times New Roman" w:hAnsi="Arial" w:cs="Arial"/>
          <w:color w:val="202F3C"/>
          <w:sz w:val="24"/>
          <w:szCs w:val="24"/>
        </w:rPr>
        <w:br/>
      </w:r>
      <w:r w:rsidRPr="0012463E">
        <w:rPr>
          <w:rFonts w:ascii="Arial" w:eastAsia="Times New Roman" w:hAnsi="Arial" w:cs="Arial"/>
          <w:color w:val="202F3C"/>
          <w:sz w:val="24"/>
          <w:szCs w:val="24"/>
        </w:rPr>
        <w:br/>
        <w:t>8</w:t>
      </w:r>
      <w:r w:rsidRPr="0012463E">
        <w:rPr>
          <w:rFonts w:ascii="Arial" w:eastAsia="Times New Roman" w:hAnsi="Arial" w:cs="Arial"/>
          <w:b/>
          <w:bCs/>
          <w:color w:val="202F3C"/>
          <w:sz w:val="24"/>
          <w:szCs w:val="24"/>
        </w:rPr>
        <w:t xml:space="preserve">.  Boards, Councils, </w:t>
      </w:r>
      <w:proofErr w:type="gramStart"/>
      <w:r w:rsidRPr="0012463E">
        <w:rPr>
          <w:rFonts w:ascii="Arial" w:eastAsia="Times New Roman" w:hAnsi="Arial" w:cs="Arial"/>
          <w:b/>
          <w:bCs/>
          <w:color w:val="202F3C"/>
          <w:sz w:val="24"/>
          <w:szCs w:val="24"/>
        </w:rPr>
        <w:t>Committees</w:t>
      </w:r>
      <w:proofErr w:type="gramEnd"/>
      <w:r w:rsidRPr="0012463E">
        <w:rPr>
          <w:rFonts w:ascii="Arial" w:eastAsia="Times New Roman" w:hAnsi="Arial" w:cs="Arial"/>
          <w:b/>
          <w:bCs/>
          <w:color w:val="202F3C"/>
          <w:sz w:val="24"/>
          <w:szCs w:val="24"/>
        </w:rPr>
        <w:t xml:space="preserve"> and other bodies consisting of two or more persons constituted by it.  Additionally, information as to whether the meetings of these are open to the public, or minutes of meetings are accessible to the public</w:t>
      </w:r>
      <w:r w:rsidRPr="0012463E">
        <w:rPr>
          <w:rFonts w:ascii="Arial" w:eastAsia="Times New Roman" w:hAnsi="Arial" w:cs="Arial"/>
          <w:color w:val="202F3C"/>
          <w:sz w:val="24"/>
          <w:szCs w:val="24"/>
        </w:rPr>
        <w:t>.</w:t>
      </w:r>
    </w:p>
    <w:p w14:paraId="42E26FA5" w14:textId="77777777" w:rsidR="00A5628F" w:rsidRDefault="00A5628F" w:rsidP="00A5628F">
      <w:pPr>
        <w:shd w:val="clear" w:color="auto" w:fill="FDFDFD"/>
        <w:spacing w:after="0" w:line="240" w:lineRule="auto"/>
        <w:jc w:val="both"/>
        <w:rPr>
          <w:rFonts w:ascii="Arial" w:eastAsia="Times New Roman" w:hAnsi="Arial" w:cs="Arial"/>
          <w:color w:val="202F3C"/>
          <w:sz w:val="24"/>
          <w:szCs w:val="24"/>
        </w:rPr>
      </w:pPr>
      <w:r>
        <w:rPr>
          <w:rFonts w:ascii="Arial" w:eastAsia="Times New Roman" w:hAnsi="Arial" w:cs="Arial"/>
          <w:color w:val="202F3C"/>
          <w:sz w:val="24"/>
          <w:szCs w:val="24"/>
        </w:rPr>
        <w:t xml:space="preserve">The office of Official Liquidator has constituted the following </w:t>
      </w:r>
      <w:proofErr w:type="gramStart"/>
      <w:r>
        <w:rPr>
          <w:rFonts w:ascii="Arial" w:eastAsia="Times New Roman" w:hAnsi="Arial" w:cs="Arial"/>
          <w:color w:val="202F3C"/>
          <w:sz w:val="24"/>
          <w:szCs w:val="24"/>
        </w:rPr>
        <w:t>committee:-</w:t>
      </w:r>
      <w:proofErr w:type="gramEnd"/>
    </w:p>
    <w:p w14:paraId="03E1D4BA" w14:textId="77777777" w:rsidR="00A5628F" w:rsidRPr="005B5BC3" w:rsidRDefault="00A5628F" w:rsidP="00A5628F">
      <w:pPr>
        <w:pStyle w:val="ListParagraph"/>
        <w:numPr>
          <w:ilvl w:val="0"/>
          <w:numId w:val="1"/>
        </w:numPr>
        <w:shd w:val="clear" w:color="auto" w:fill="FDFDFD"/>
        <w:spacing w:after="0"/>
        <w:jc w:val="both"/>
        <w:rPr>
          <w:rFonts w:ascii="Arial" w:hAnsi="Arial" w:cs="Arial"/>
          <w:color w:val="444F57"/>
        </w:rPr>
      </w:pPr>
      <w:proofErr w:type="gramStart"/>
      <w:r w:rsidRPr="005B5BC3">
        <w:rPr>
          <w:rFonts w:ascii="Arial" w:hAnsi="Arial" w:cs="Arial"/>
          <w:color w:val="202F3C"/>
        </w:rPr>
        <w:t xml:space="preserve">Gem </w:t>
      </w:r>
      <w:r>
        <w:rPr>
          <w:rFonts w:ascii="Arial" w:hAnsi="Arial" w:cs="Arial"/>
          <w:color w:val="202F3C"/>
        </w:rPr>
        <w:t xml:space="preserve"> Committee</w:t>
      </w:r>
      <w:proofErr w:type="gramEnd"/>
      <w:r>
        <w:rPr>
          <w:rFonts w:ascii="Arial" w:hAnsi="Arial" w:cs="Arial"/>
          <w:color w:val="202F3C"/>
        </w:rPr>
        <w:t xml:space="preserve"> for purchase of goods/items through GEM Portal </w:t>
      </w:r>
    </w:p>
    <w:p w14:paraId="09AA9780" w14:textId="77777777" w:rsidR="00A5628F" w:rsidRPr="005B5BC3" w:rsidRDefault="00A5628F" w:rsidP="00A5628F">
      <w:pPr>
        <w:pStyle w:val="ListParagraph"/>
        <w:numPr>
          <w:ilvl w:val="0"/>
          <w:numId w:val="1"/>
        </w:numPr>
        <w:shd w:val="clear" w:color="auto" w:fill="FDFDFD"/>
        <w:spacing w:after="0"/>
        <w:jc w:val="both"/>
        <w:rPr>
          <w:rFonts w:ascii="Arial" w:hAnsi="Arial" w:cs="Arial"/>
          <w:color w:val="444F57"/>
        </w:rPr>
      </w:pPr>
      <w:r>
        <w:rPr>
          <w:rFonts w:ascii="Arial" w:hAnsi="Arial" w:cs="Arial"/>
          <w:color w:val="202F3C"/>
        </w:rPr>
        <w:t>Local Purchase Committee for purchase of goods/services not available in GEM Portal</w:t>
      </w:r>
    </w:p>
    <w:p w14:paraId="7082B841" w14:textId="77777777" w:rsidR="00A5628F" w:rsidRPr="005B5BC3" w:rsidRDefault="00A5628F" w:rsidP="00A5628F">
      <w:pPr>
        <w:pStyle w:val="ListParagraph"/>
        <w:numPr>
          <w:ilvl w:val="0"/>
          <w:numId w:val="1"/>
        </w:numPr>
        <w:shd w:val="clear" w:color="auto" w:fill="FDFDFD"/>
        <w:spacing w:after="0"/>
        <w:jc w:val="both"/>
        <w:rPr>
          <w:rFonts w:ascii="Arial" w:hAnsi="Arial" w:cs="Arial"/>
          <w:color w:val="444F57"/>
        </w:rPr>
      </w:pPr>
      <w:r>
        <w:rPr>
          <w:rFonts w:ascii="Arial" w:hAnsi="Arial" w:cs="Arial"/>
          <w:color w:val="202F3C"/>
        </w:rPr>
        <w:t xml:space="preserve">Sexual Harassment Committee  </w:t>
      </w:r>
      <w:r w:rsidRPr="005B5BC3">
        <w:rPr>
          <w:rFonts w:ascii="Arial" w:hAnsi="Arial" w:cs="Arial"/>
          <w:color w:val="202F3C"/>
        </w:rPr>
        <w:t xml:space="preserve"> </w:t>
      </w:r>
    </w:p>
    <w:p w14:paraId="61E37CA3" w14:textId="77777777" w:rsidR="00A5628F"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br/>
        <w:t xml:space="preserve">The Office of Official Liquidator, in discharge </w:t>
      </w:r>
      <w:r>
        <w:rPr>
          <w:rFonts w:ascii="Arial" w:eastAsia="Times New Roman" w:hAnsi="Arial" w:cs="Arial"/>
          <w:color w:val="202F3C"/>
          <w:sz w:val="24"/>
          <w:szCs w:val="24"/>
        </w:rPr>
        <w:t xml:space="preserve">of </w:t>
      </w:r>
      <w:r w:rsidRPr="0012463E">
        <w:rPr>
          <w:rFonts w:ascii="Arial" w:eastAsia="Times New Roman" w:hAnsi="Arial" w:cs="Arial"/>
          <w:color w:val="202F3C"/>
          <w:sz w:val="24"/>
          <w:szCs w:val="24"/>
        </w:rPr>
        <w:t xml:space="preserve">its functions, holds meetings from time to time with secured/unsecured creditors, workmen, financial institutions, banks, other Government institutions such as DRT, etc., for carrying forward liquidation proceedings in respect of companies in liquidation and the minutes of these meetings/ liquidation proceedings in respect of specific companies can be obtained upon making application </w:t>
      </w:r>
      <w:r w:rsidRPr="0012463E">
        <w:rPr>
          <w:rFonts w:ascii="Arial" w:eastAsia="Times New Roman" w:hAnsi="Arial" w:cs="Arial"/>
          <w:color w:val="202F3C"/>
          <w:sz w:val="24"/>
          <w:szCs w:val="24"/>
        </w:rPr>
        <w:lastRenderedPageBreak/>
        <w:t>to the CPIO of the office of</w:t>
      </w:r>
      <w:r>
        <w:rPr>
          <w:rFonts w:ascii="Arial" w:eastAsia="Times New Roman" w:hAnsi="Arial" w:cs="Arial"/>
          <w:color w:val="202F3C"/>
          <w:sz w:val="24"/>
          <w:szCs w:val="24"/>
        </w:rPr>
        <w:t xml:space="preserve"> the Official Liquidator, Delhi</w:t>
      </w:r>
      <w:r w:rsidRPr="0012463E">
        <w:rPr>
          <w:rFonts w:ascii="Arial" w:eastAsia="Times New Roman" w:hAnsi="Arial" w:cs="Arial"/>
          <w:color w:val="202F3C"/>
          <w:sz w:val="24"/>
          <w:szCs w:val="24"/>
        </w:rPr>
        <w:t xml:space="preserve">. The purchase functions of the office of the Official Liquidator </w:t>
      </w:r>
      <w:proofErr w:type="gramStart"/>
      <w:r w:rsidRPr="0012463E">
        <w:rPr>
          <w:rFonts w:ascii="Arial" w:eastAsia="Times New Roman" w:hAnsi="Arial" w:cs="Arial"/>
          <w:color w:val="202F3C"/>
          <w:sz w:val="24"/>
          <w:szCs w:val="24"/>
        </w:rPr>
        <w:t>are  being</w:t>
      </w:r>
      <w:proofErr w:type="gramEnd"/>
      <w:r w:rsidRPr="0012463E">
        <w:rPr>
          <w:rFonts w:ascii="Arial" w:eastAsia="Times New Roman" w:hAnsi="Arial" w:cs="Arial"/>
          <w:color w:val="202F3C"/>
          <w:sz w:val="24"/>
          <w:szCs w:val="24"/>
        </w:rPr>
        <w:t xml:space="preserve"> discharged by a purchase committee.</w:t>
      </w:r>
    </w:p>
    <w:p w14:paraId="6F317020" w14:textId="46FCEEF9"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br/>
        <w:t>9. </w:t>
      </w:r>
      <w:r w:rsidR="00303932">
        <w:rPr>
          <w:rFonts w:ascii="Arial" w:eastAsia="Times New Roman" w:hAnsi="Arial" w:cs="Arial"/>
          <w:color w:val="202F3C"/>
          <w:sz w:val="24"/>
          <w:szCs w:val="24"/>
        </w:rPr>
        <w:t xml:space="preserve">       </w:t>
      </w:r>
      <w:r w:rsidRPr="0012463E">
        <w:rPr>
          <w:rFonts w:ascii="Arial" w:eastAsia="Times New Roman" w:hAnsi="Arial" w:cs="Arial"/>
          <w:color w:val="202F3C"/>
          <w:sz w:val="24"/>
          <w:szCs w:val="24"/>
        </w:rPr>
        <w:t> </w:t>
      </w:r>
      <w:r w:rsidRPr="0012463E">
        <w:rPr>
          <w:rFonts w:ascii="Arial" w:eastAsia="Times New Roman" w:hAnsi="Arial" w:cs="Arial"/>
          <w:b/>
          <w:bCs/>
          <w:color w:val="202F3C"/>
          <w:sz w:val="24"/>
          <w:szCs w:val="24"/>
        </w:rPr>
        <w:t>Directory of Officers and employees:</w:t>
      </w:r>
    </w:p>
    <w:p w14:paraId="56A75F94" w14:textId="77777777" w:rsidR="00A5628F" w:rsidRPr="0012463E" w:rsidRDefault="00A5628F" w:rsidP="00A5628F">
      <w:pPr>
        <w:shd w:val="clear" w:color="auto" w:fill="FDFDFD"/>
        <w:spacing w:after="0" w:line="240" w:lineRule="auto"/>
        <w:rPr>
          <w:rFonts w:ascii="Arial" w:eastAsia="Times New Roman" w:hAnsi="Arial" w:cs="Arial"/>
          <w:color w:val="444F57"/>
        </w:rPr>
      </w:pPr>
    </w:p>
    <w:tbl>
      <w:tblPr>
        <w:tblW w:w="0" w:type="auto"/>
        <w:tblInd w:w="939" w:type="dxa"/>
        <w:shd w:val="clear" w:color="auto" w:fill="FDFDFD"/>
        <w:tblCellMar>
          <w:left w:w="0" w:type="dxa"/>
          <w:right w:w="0" w:type="dxa"/>
        </w:tblCellMar>
        <w:tblLook w:val="04A0" w:firstRow="1" w:lastRow="0" w:firstColumn="1" w:lastColumn="0" w:noHBand="0" w:noVBand="1"/>
      </w:tblPr>
      <w:tblGrid>
        <w:gridCol w:w="1012"/>
        <w:gridCol w:w="6946"/>
      </w:tblGrid>
      <w:tr w:rsidR="00A5628F" w:rsidRPr="0012463E" w14:paraId="6116FE3A" w14:textId="77777777" w:rsidTr="006A216A">
        <w:tc>
          <w:tcPr>
            <w:tcW w:w="1012" w:type="dxa"/>
            <w:tcBorders>
              <w:top w:val="single" w:sz="8" w:space="0" w:color="000000"/>
              <w:left w:val="single" w:sz="8" w:space="0" w:color="000000"/>
              <w:bottom w:val="single" w:sz="8" w:space="0" w:color="000000"/>
              <w:right w:val="single" w:sz="8" w:space="0" w:color="000000"/>
            </w:tcBorders>
            <w:shd w:val="clear" w:color="auto" w:fill="FDFDFD"/>
            <w:tcMar>
              <w:top w:w="0" w:type="dxa"/>
              <w:left w:w="108" w:type="dxa"/>
              <w:bottom w:w="0" w:type="dxa"/>
              <w:right w:w="108" w:type="dxa"/>
            </w:tcMar>
            <w:hideMark/>
          </w:tcPr>
          <w:p w14:paraId="6E0A9697"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 No.</w:t>
            </w:r>
          </w:p>
        </w:tc>
        <w:tc>
          <w:tcPr>
            <w:tcW w:w="6946" w:type="dxa"/>
            <w:tcBorders>
              <w:top w:val="single" w:sz="8" w:space="0" w:color="000000"/>
              <w:left w:val="nil"/>
              <w:bottom w:val="single" w:sz="8" w:space="0" w:color="000000"/>
              <w:right w:val="single" w:sz="8" w:space="0" w:color="000000"/>
            </w:tcBorders>
            <w:shd w:val="clear" w:color="auto" w:fill="FDFDFD"/>
            <w:tcMar>
              <w:top w:w="0" w:type="dxa"/>
              <w:left w:w="108" w:type="dxa"/>
              <w:bottom w:w="0" w:type="dxa"/>
              <w:right w:w="108" w:type="dxa"/>
            </w:tcMar>
            <w:hideMark/>
          </w:tcPr>
          <w:p w14:paraId="2740194A" w14:textId="77777777" w:rsidR="00A5628F" w:rsidRPr="0012463E" w:rsidRDefault="00A5628F" w:rsidP="006A216A">
            <w:pPr>
              <w:spacing w:after="0" w:line="364" w:lineRule="atLeast"/>
              <w:jc w:val="center"/>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Name of the Officer</w:t>
            </w:r>
          </w:p>
        </w:tc>
      </w:tr>
      <w:tr w:rsidR="00A5628F" w:rsidRPr="0012463E" w14:paraId="7C3948D4" w14:textId="77777777" w:rsidTr="006A216A">
        <w:tc>
          <w:tcPr>
            <w:tcW w:w="1012" w:type="dxa"/>
            <w:tcBorders>
              <w:top w:val="nil"/>
              <w:left w:val="single" w:sz="8" w:space="0" w:color="000000"/>
              <w:bottom w:val="single" w:sz="8" w:space="0" w:color="000000"/>
              <w:right w:val="single" w:sz="8" w:space="0" w:color="000000"/>
            </w:tcBorders>
            <w:shd w:val="clear" w:color="auto" w:fill="FDFDFD"/>
            <w:tcMar>
              <w:top w:w="0" w:type="dxa"/>
              <w:left w:w="108" w:type="dxa"/>
              <w:bottom w:w="0" w:type="dxa"/>
              <w:right w:w="108" w:type="dxa"/>
            </w:tcMar>
            <w:hideMark/>
          </w:tcPr>
          <w:p w14:paraId="4A23E8D0"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w:t>
            </w:r>
          </w:p>
        </w:tc>
        <w:tc>
          <w:tcPr>
            <w:tcW w:w="6946" w:type="dxa"/>
            <w:tcBorders>
              <w:top w:val="nil"/>
              <w:left w:val="nil"/>
              <w:bottom w:val="single" w:sz="8" w:space="0" w:color="000000"/>
              <w:right w:val="single" w:sz="8" w:space="0" w:color="000000"/>
            </w:tcBorders>
            <w:shd w:val="clear" w:color="auto" w:fill="FDFDFD"/>
            <w:tcMar>
              <w:top w:w="0" w:type="dxa"/>
              <w:left w:w="108" w:type="dxa"/>
              <w:bottom w:w="0" w:type="dxa"/>
              <w:right w:w="108" w:type="dxa"/>
            </w:tcMar>
            <w:hideMark/>
          </w:tcPr>
          <w:p w14:paraId="5EA7430F" w14:textId="77777777" w:rsidR="00A5628F" w:rsidRPr="0012463E" w:rsidRDefault="00A209B6" w:rsidP="006A216A">
            <w:pPr>
              <w:spacing w:after="0" w:line="364" w:lineRule="atLeast"/>
              <w:jc w:val="both"/>
              <w:rPr>
                <w:rFonts w:ascii="Times New Roman" w:eastAsia="Times New Roman" w:hAnsi="Times New Roman" w:cs="Times New Roman"/>
                <w:color w:val="444F57"/>
                <w:sz w:val="24"/>
                <w:szCs w:val="24"/>
              </w:rPr>
            </w:pPr>
            <w:r>
              <w:rPr>
                <w:rFonts w:ascii="Arial" w:eastAsia="Times New Roman" w:hAnsi="Arial" w:cs="Arial"/>
                <w:color w:val="202F3C"/>
                <w:sz w:val="24"/>
                <w:szCs w:val="24"/>
              </w:rPr>
              <w:t>Sh. A.K. Mahaparta</w:t>
            </w:r>
            <w:r w:rsidR="00A5628F" w:rsidRPr="0012463E">
              <w:rPr>
                <w:rFonts w:ascii="Arial" w:eastAsia="Times New Roman" w:hAnsi="Arial" w:cs="Arial"/>
                <w:color w:val="202F3C"/>
                <w:sz w:val="24"/>
                <w:szCs w:val="24"/>
              </w:rPr>
              <w:t>, Official Liquidator</w:t>
            </w:r>
            <w:r w:rsidR="00A5628F">
              <w:rPr>
                <w:rFonts w:ascii="Arial" w:eastAsia="Times New Roman" w:hAnsi="Arial" w:cs="Arial"/>
                <w:color w:val="202F3C"/>
                <w:sz w:val="24"/>
                <w:szCs w:val="24"/>
              </w:rPr>
              <w:t>,</w:t>
            </w:r>
            <w:r w:rsidR="00A5628F" w:rsidRPr="0012463E">
              <w:rPr>
                <w:rFonts w:ascii="Arial" w:eastAsia="Times New Roman" w:hAnsi="Arial" w:cs="Arial"/>
                <w:color w:val="202F3C"/>
                <w:sz w:val="24"/>
                <w:szCs w:val="24"/>
              </w:rPr>
              <w:t xml:space="preserve"> Intercom No. </w:t>
            </w:r>
            <w:r w:rsidR="00A5628F">
              <w:rPr>
                <w:rFonts w:ascii="Arial" w:eastAsia="Times New Roman" w:hAnsi="Arial" w:cs="Arial"/>
                <w:color w:val="202F3C"/>
                <w:sz w:val="24"/>
                <w:szCs w:val="24"/>
              </w:rPr>
              <w:t>201</w:t>
            </w:r>
          </w:p>
          <w:p w14:paraId="51C48BF0"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xml:space="preserve">Direct Tel. </w:t>
            </w:r>
            <w:proofErr w:type="gramStart"/>
            <w:r w:rsidRPr="0012463E">
              <w:rPr>
                <w:rFonts w:ascii="Arial" w:eastAsia="Times New Roman" w:hAnsi="Arial" w:cs="Arial"/>
                <w:color w:val="202F3C"/>
                <w:sz w:val="24"/>
                <w:szCs w:val="24"/>
              </w:rPr>
              <w:t>24693315,  Telephone</w:t>
            </w:r>
            <w:proofErr w:type="gramEnd"/>
            <w:r w:rsidRPr="0012463E">
              <w:rPr>
                <w:rFonts w:ascii="Arial" w:eastAsia="Times New Roman" w:hAnsi="Arial" w:cs="Arial"/>
                <w:color w:val="202F3C"/>
                <w:sz w:val="24"/>
                <w:szCs w:val="24"/>
              </w:rPr>
              <w:t xml:space="preserve"> No. 24693392-93-94, Email : ol.delh@mca.gov.in</w:t>
            </w:r>
          </w:p>
        </w:tc>
      </w:tr>
      <w:tr w:rsidR="00A5628F" w:rsidRPr="0012463E" w14:paraId="16FDF004" w14:textId="77777777" w:rsidTr="006A216A">
        <w:tc>
          <w:tcPr>
            <w:tcW w:w="1012" w:type="dxa"/>
            <w:tcBorders>
              <w:top w:val="nil"/>
              <w:left w:val="single" w:sz="8" w:space="0" w:color="000000"/>
              <w:bottom w:val="single" w:sz="4" w:space="0" w:color="auto"/>
              <w:right w:val="single" w:sz="8" w:space="0" w:color="000000"/>
            </w:tcBorders>
            <w:shd w:val="clear" w:color="auto" w:fill="FDFDFD"/>
            <w:tcMar>
              <w:top w:w="0" w:type="dxa"/>
              <w:left w:w="108" w:type="dxa"/>
              <w:bottom w:w="0" w:type="dxa"/>
              <w:right w:w="108" w:type="dxa"/>
            </w:tcMar>
            <w:hideMark/>
          </w:tcPr>
          <w:p w14:paraId="3CABFAA1" w14:textId="77777777" w:rsidR="00A5628F" w:rsidRPr="0012463E" w:rsidRDefault="00A5628F" w:rsidP="006A216A">
            <w:pPr>
              <w:spacing w:after="0"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w:t>
            </w:r>
          </w:p>
        </w:tc>
        <w:tc>
          <w:tcPr>
            <w:tcW w:w="6946" w:type="dxa"/>
            <w:tcBorders>
              <w:top w:val="nil"/>
              <w:left w:val="nil"/>
              <w:bottom w:val="single" w:sz="4" w:space="0" w:color="auto"/>
              <w:right w:val="single" w:sz="8" w:space="0" w:color="000000"/>
            </w:tcBorders>
            <w:shd w:val="clear" w:color="auto" w:fill="FDFDFD"/>
            <w:tcMar>
              <w:top w:w="0" w:type="dxa"/>
              <w:left w:w="108" w:type="dxa"/>
              <w:bottom w:w="0" w:type="dxa"/>
              <w:right w:w="108" w:type="dxa"/>
            </w:tcMar>
            <w:hideMark/>
          </w:tcPr>
          <w:p w14:paraId="74C50D20" w14:textId="40D0B5CF" w:rsidR="00A5628F" w:rsidRDefault="00A209B6" w:rsidP="006A216A">
            <w:pPr>
              <w:spacing w:after="0" w:line="364" w:lineRule="atLeast"/>
              <w:jc w:val="both"/>
              <w:rPr>
                <w:rFonts w:ascii="Arial" w:eastAsia="Times New Roman" w:hAnsi="Arial" w:cs="Arial"/>
                <w:color w:val="202F3C"/>
                <w:sz w:val="24"/>
                <w:szCs w:val="24"/>
              </w:rPr>
            </w:pPr>
            <w:r>
              <w:rPr>
                <w:rFonts w:ascii="Arial" w:eastAsia="Times New Roman" w:hAnsi="Arial" w:cs="Arial"/>
                <w:color w:val="202F3C"/>
                <w:sz w:val="24"/>
                <w:szCs w:val="24"/>
              </w:rPr>
              <w:t xml:space="preserve"> Sh. Vineet </w:t>
            </w:r>
            <w:proofErr w:type="gramStart"/>
            <w:r>
              <w:rPr>
                <w:rFonts w:ascii="Arial" w:eastAsia="Times New Roman" w:hAnsi="Arial" w:cs="Arial"/>
                <w:color w:val="202F3C"/>
                <w:sz w:val="24"/>
                <w:szCs w:val="24"/>
              </w:rPr>
              <w:t xml:space="preserve">Rai </w:t>
            </w:r>
            <w:r w:rsidR="00A5628F">
              <w:rPr>
                <w:rFonts w:ascii="Arial" w:eastAsia="Times New Roman" w:hAnsi="Arial" w:cs="Arial"/>
                <w:color w:val="202F3C"/>
                <w:sz w:val="24"/>
                <w:szCs w:val="24"/>
              </w:rPr>
              <w:t>,</w:t>
            </w:r>
            <w:proofErr w:type="gramEnd"/>
            <w:r w:rsidR="00A5628F">
              <w:rPr>
                <w:rFonts w:ascii="Arial" w:eastAsia="Times New Roman" w:hAnsi="Arial" w:cs="Arial"/>
                <w:color w:val="202F3C"/>
                <w:sz w:val="24"/>
                <w:szCs w:val="24"/>
              </w:rPr>
              <w:t xml:space="preserve"> Deputy Official Liquidator, </w:t>
            </w:r>
            <w:r w:rsidR="00A5628F" w:rsidRPr="0012463E">
              <w:rPr>
                <w:rFonts w:ascii="Arial" w:eastAsia="Times New Roman" w:hAnsi="Arial" w:cs="Arial"/>
                <w:color w:val="202F3C"/>
                <w:sz w:val="24"/>
                <w:szCs w:val="24"/>
              </w:rPr>
              <w:t>Intercom No. 215</w:t>
            </w:r>
          </w:p>
          <w:p w14:paraId="21DB8C8F" w14:textId="77777777" w:rsidR="003470B6" w:rsidRDefault="003470B6" w:rsidP="006A216A">
            <w:pPr>
              <w:spacing w:after="0" w:line="364" w:lineRule="atLeast"/>
              <w:jc w:val="both"/>
              <w:rPr>
                <w:rFonts w:ascii="Arial" w:eastAsia="Times New Roman" w:hAnsi="Arial" w:cs="Arial"/>
                <w:color w:val="202F3C"/>
                <w:sz w:val="24"/>
                <w:szCs w:val="24"/>
              </w:rPr>
            </w:pPr>
          </w:p>
          <w:p w14:paraId="2CBAD805" w14:textId="12557DBA" w:rsidR="003470B6" w:rsidRPr="0012463E" w:rsidRDefault="003470B6" w:rsidP="006A216A">
            <w:pPr>
              <w:spacing w:after="0" w:line="364" w:lineRule="atLeast"/>
              <w:jc w:val="both"/>
              <w:rPr>
                <w:rFonts w:ascii="Times New Roman" w:eastAsia="Times New Roman" w:hAnsi="Times New Roman" w:cs="Times New Roman"/>
                <w:color w:val="444F57"/>
                <w:sz w:val="24"/>
                <w:szCs w:val="24"/>
              </w:rPr>
            </w:pPr>
          </w:p>
        </w:tc>
      </w:tr>
      <w:tr w:rsidR="00A5628F" w:rsidRPr="0012463E" w14:paraId="6B8E28D6" w14:textId="77777777" w:rsidTr="006A216A">
        <w:tc>
          <w:tcPr>
            <w:tcW w:w="1012" w:type="dxa"/>
            <w:tcBorders>
              <w:top w:val="single" w:sz="4" w:space="0" w:color="auto"/>
              <w:left w:val="single" w:sz="8" w:space="0" w:color="000000"/>
              <w:bottom w:val="single" w:sz="8" w:space="0" w:color="000000"/>
              <w:right w:val="single" w:sz="8" w:space="0" w:color="000000"/>
            </w:tcBorders>
            <w:shd w:val="clear" w:color="auto" w:fill="FDFDFD"/>
            <w:tcMar>
              <w:top w:w="0" w:type="dxa"/>
              <w:left w:w="108" w:type="dxa"/>
              <w:bottom w:w="0" w:type="dxa"/>
              <w:right w:w="108" w:type="dxa"/>
            </w:tcMar>
          </w:tcPr>
          <w:p w14:paraId="26ED85C6" w14:textId="77777777" w:rsidR="00A5628F" w:rsidRPr="0012463E" w:rsidRDefault="00A5628F" w:rsidP="006A216A">
            <w:pPr>
              <w:spacing w:after="0" w:line="364" w:lineRule="atLeast"/>
              <w:jc w:val="both"/>
              <w:rPr>
                <w:rFonts w:ascii="Arial" w:eastAsia="Times New Roman" w:hAnsi="Arial" w:cs="Arial"/>
                <w:color w:val="202F3C"/>
                <w:sz w:val="24"/>
                <w:szCs w:val="24"/>
              </w:rPr>
            </w:pPr>
            <w:r>
              <w:rPr>
                <w:rFonts w:ascii="Arial" w:eastAsia="Times New Roman" w:hAnsi="Arial" w:cs="Arial"/>
                <w:color w:val="202F3C"/>
                <w:sz w:val="24"/>
                <w:szCs w:val="24"/>
              </w:rPr>
              <w:t xml:space="preserve">3. </w:t>
            </w:r>
          </w:p>
        </w:tc>
        <w:tc>
          <w:tcPr>
            <w:tcW w:w="6946" w:type="dxa"/>
            <w:tcBorders>
              <w:top w:val="single" w:sz="4" w:space="0" w:color="auto"/>
              <w:left w:val="nil"/>
              <w:bottom w:val="single" w:sz="8" w:space="0" w:color="000000"/>
              <w:right w:val="single" w:sz="8" w:space="0" w:color="000000"/>
            </w:tcBorders>
            <w:shd w:val="clear" w:color="auto" w:fill="FDFDFD"/>
            <w:tcMar>
              <w:top w:w="0" w:type="dxa"/>
              <w:left w:w="108" w:type="dxa"/>
              <w:bottom w:w="0" w:type="dxa"/>
              <w:right w:w="108" w:type="dxa"/>
            </w:tcMar>
          </w:tcPr>
          <w:p w14:paraId="723D9D84" w14:textId="77777777" w:rsidR="00A5628F" w:rsidRDefault="00A5628F" w:rsidP="006A216A">
            <w:pPr>
              <w:spacing w:after="0" w:line="364" w:lineRule="atLeast"/>
              <w:jc w:val="both"/>
              <w:rPr>
                <w:rFonts w:ascii="Arial" w:eastAsia="Times New Roman" w:hAnsi="Arial" w:cs="Arial"/>
                <w:color w:val="202F3C"/>
                <w:sz w:val="24"/>
                <w:szCs w:val="24"/>
              </w:rPr>
            </w:pPr>
            <w:r>
              <w:rPr>
                <w:rFonts w:ascii="Arial" w:eastAsia="Times New Roman" w:hAnsi="Arial" w:cs="Arial"/>
                <w:color w:val="202F3C"/>
                <w:sz w:val="24"/>
                <w:szCs w:val="24"/>
              </w:rPr>
              <w:t xml:space="preserve">Sh. V. Harish, </w:t>
            </w:r>
            <w:proofErr w:type="spellStart"/>
            <w:r>
              <w:rPr>
                <w:rFonts w:ascii="Arial" w:eastAsia="Times New Roman" w:hAnsi="Arial" w:cs="Arial"/>
                <w:color w:val="202F3C"/>
                <w:sz w:val="24"/>
                <w:szCs w:val="24"/>
              </w:rPr>
              <w:t>Asstt</w:t>
            </w:r>
            <w:proofErr w:type="spellEnd"/>
            <w:r>
              <w:rPr>
                <w:rFonts w:ascii="Arial" w:eastAsia="Times New Roman" w:hAnsi="Arial" w:cs="Arial"/>
                <w:color w:val="202F3C"/>
                <w:sz w:val="24"/>
                <w:szCs w:val="24"/>
              </w:rPr>
              <w:t xml:space="preserve">. Official Liquidator, </w:t>
            </w:r>
            <w:r w:rsidRPr="0012463E">
              <w:rPr>
                <w:rFonts w:ascii="Arial" w:eastAsia="Times New Roman" w:hAnsi="Arial" w:cs="Arial"/>
                <w:color w:val="202F3C"/>
                <w:sz w:val="24"/>
                <w:szCs w:val="24"/>
              </w:rPr>
              <w:t xml:space="preserve">Intercom No. </w:t>
            </w:r>
            <w:r>
              <w:rPr>
                <w:rFonts w:ascii="Arial" w:eastAsia="Times New Roman" w:hAnsi="Arial" w:cs="Arial"/>
                <w:color w:val="202F3C"/>
                <w:sz w:val="24"/>
                <w:szCs w:val="24"/>
              </w:rPr>
              <w:t>216</w:t>
            </w:r>
          </w:p>
          <w:p w14:paraId="0131B8E0" w14:textId="46958C8B" w:rsidR="003470B6" w:rsidRPr="0012463E" w:rsidRDefault="003470B6" w:rsidP="006A216A">
            <w:pPr>
              <w:spacing w:after="0" w:line="364" w:lineRule="atLeast"/>
              <w:jc w:val="both"/>
              <w:rPr>
                <w:rFonts w:ascii="Arial" w:eastAsia="Times New Roman" w:hAnsi="Arial" w:cs="Arial"/>
                <w:color w:val="202F3C"/>
                <w:sz w:val="24"/>
                <w:szCs w:val="24"/>
              </w:rPr>
            </w:pPr>
          </w:p>
        </w:tc>
      </w:tr>
    </w:tbl>
    <w:p w14:paraId="762B5430" w14:textId="77777777" w:rsidR="00303932" w:rsidRDefault="00A5628F" w:rsidP="00A5628F">
      <w:pPr>
        <w:shd w:val="clear" w:color="auto" w:fill="FDFDFD"/>
        <w:spacing w:after="0" w:line="240" w:lineRule="auto"/>
        <w:rPr>
          <w:rFonts w:ascii="Arial" w:eastAsia="Times New Roman" w:hAnsi="Arial" w:cs="Arial"/>
          <w:b/>
          <w:bCs/>
          <w:color w:val="202F3C"/>
          <w:sz w:val="24"/>
          <w:szCs w:val="24"/>
        </w:rPr>
      </w:pPr>
      <w:r w:rsidRPr="0012463E">
        <w:rPr>
          <w:rFonts w:ascii="Arial" w:eastAsia="Times New Roman" w:hAnsi="Arial" w:cs="Arial"/>
          <w:color w:val="202F3C"/>
          <w:sz w:val="24"/>
          <w:szCs w:val="24"/>
        </w:rPr>
        <w:br/>
        <w:t>10. </w:t>
      </w:r>
      <w:r w:rsidR="00030ED1">
        <w:rPr>
          <w:rFonts w:ascii="Arial" w:eastAsia="Times New Roman" w:hAnsi="Arial" w:cs="Arial"/>
          <w:color w:val="202F3C"/>
          <w:sz w:val="24"/>
          <w:szCs w:val="24"/>
        </w:rPr>
        <w:t xml:space="preserve">     </w:t>
      </w:r>
      <w:r w:rsidRPr="0012463E">
        <w:rPr>
          <w:rFonts w:ascii="Arial" w:eastAsia="Times New Roman" w:hAnsi="Arial" w:cs="Arial"/>
          <w:color w:val="202F3C"/>
          <w:sz w:val="24"/>
          <w:szCs w:val="24"/>
        </w:rPr>
        <w:t> </w:t>
      </w:r>
      <w:r w:rsidRPr="0012463E">
        <w:rPr>
          <w:rFonts w:ascii="Arial" w:eastAsia="Times New Roman" w:hAnsi="Arial" w:cs="Arial"/>
          <w:b/>
          <w:bCs/>
          <w:color w:val="202F3C"/>
          <w:sz w:val="24"/>
          <w:szCs w:val="24"/>
        </w:rPr>
        <w:t>Monthly remuneration received by officers and employees:</w:t>
      </w:r>
    </w:p>
    <w:p w14:paraId="47C1942D" w14:textId="0BDDF965" w:rsidR="00A5628F" w:rsidRPr="0012463E" w:rsidRDefault="00A5628F" w:rsidP="00A5628F">
      <w:pPr>
        <w:shd w:val="clear" w:color="auto" w:fill="FDFDFD"/>
        <w:spacing w:after="0" w:line="240" w:lineRule="auto"/>
        <w:rPr>
          <w:rFonts w:ascii="Arial" w:eastAsia="Times New Roman" w:hAnsi="Arial" w:cs="Arial"/>
          <w:color w:val="444F57"/>
        </w:rPr>
      </w:pPr>
      <w:r w:rsidRPr="0012463E">
        <w:rPr>
          <w:rFonts w:ascii="Arial" w:eastAsia="Times New Roman" w:hAnsi="Arial" w:cs="Arial"/>
          <w:color w:val="202F3C"/>
          <w:sz w:val="24"/>
          <w:szCs w:val="24"/>
        </w:rPr>
        <w:br/>
      </w:r>
      <w:r>
        <w:rPr>
          <w:rFonts w:ascii="Arial" w:eastAsia="Times New Roman" w:hAnsi="Arial" w:cs="Arial"/>
          <w:color w:val="202F3C"/>
          <w:sz w:val="24"/>
          <w:szCs w:val="24"/>
        </w:rPr>
        <w:t xml:space="preserve">       </w:t>
      </w:r>
      <w:r w:rsidR="00030ED1">
        <w:rPr>
          <w:rFonts w:ascii="Arial" w:eastAsia="Times New Roman" w:hAnsi="Arial" w:cs="Arial"/>
          <w:color w:val="202F3C"/>
          <w:sz w:val="24"/>
          <w:szCs w:val="24"/>
        </w:rPr>
        <w:t xml:space="preserve">      </w:t>
      </w:r>
      <w:r w:rsidR="00303932">
        <w:rPr>
          <w:rFonts w:ascii="Arial" w:eastAsia="Times New Roman" w:hAnsi="Arial" w:cs="Arial"/>
          <w:color w:val="202F3C"/>
          <w:sz w:val="24"/>
          <w:szCs w:val="24"/>
        </w:rPr>
        <w:t xml:space="preserve">   </w:t>
      </w:r>
      <w:r w:rsidRPr="0012463E">
        <w:rPr>
          <w:rFonts w:ascii="Arial" w:eastAsia="Times New Roman" w:hAnsi="Arial" w:cs="Arial"/>
          <w:color w:val="202F3C"/>
          <w:sz w:val="24"/>
          <w:szCs w:val="24"/>
        </w:rPr>
        <w:t>May be referred to the li</w:t>
      </w:r>
      <w:r>
        <w:rPr>
          <w:rFonts w:ascii="Arial" w:eastAsia="Times New Roman" w:hAnsi="Arial" w:cs="Arial"/>
          <w:color w:val="202F3C"/>
          <w:sz w:val="24"/>
          <w:szCs w:val="24"/>
        </w:rPr>
        <w:t>st attached as per Annexure – “A</w:t>
      </w:r>
      <w:r w:rsidRPr="0012463E">
        <w:rPr>
          <w:rFonts w:ascii="Arial" w:eastAsia="Times New Roman" w:hAnsi="Arial" w:cs="Arial"/>
          <w:color w:val="202F3C"/>
          <w:sz w:val="24"/>
          <w:szCs w:val="24"/>
        </w:rPr>
        <w:t>”. </w:t>
      </w:r>
      <w:r w:rsidRPr="0012463E">
        <w:rPr>
          <w:rFonts w:ascii="Arial" w:eastAsia="Times New Roman" w:hAnsi="Arial" w:cs="Arial"/>
          <w:color w:val="202F3C"/>
          <w:sz w:val="24"/>
          <w:szCs w:val="24"/>
        </w:rPr>
        <w:br/>
      </w:r>
      <w:r w:rsidRPr="0012463E">
        <w:rPr>
          <w:rFonts w:ascii="Arial" w:eastAsia="Times New Roman" w:hAnsi="Arial" w:cs="Arial"/>
          <w:color w:val="202F3C"/>
          <w:sz w:val="24"/>
          <w:szCs w:val="24"/>
        </w:rPr>
        <w:br/>
        <w:t>11.   </w:t>
      </w:r>
      <w:r w:rsidR="00030ED1">
        <w:rPr>
          <w:rFonts w:ascii="Arial" w:eastAsia="Times New Roman" w:hAnsi="Arial" w:cs="Arial"/>
          <w:color w:val="202F3C"/>
          <w:sz w:val="24"/>
          <w:szCs w:val="24"/>
        </w:rPr>
        <w:t xml:space="preserve">    </w:t>
      </w:r>
      <w:r w:rsidRPr="0012463E">
        <w:rPr>
          <w:rFonts w:ascii="Arial" w:eastAsia="Times New Roman" w:hAnsi="Arial" w:cs="Arial"/>
          <w:b/>
          <w:bCs/>
          <w:color w:val="202F3C"/>
          <w:sz w:val="24"/>
          <w:szCs w:val="24"/>
        </w:rPr>
        <w:t>Budget allocation and expenditure:</w:t>
      </w:r>
    </w:p>
    <w:p w14:paraId="685E6015" w14:textId="58C58802" w:rsidR="00A5628F" w:rsidRDefault="00A5628F" w:rsidP="00030ED1">
      <w:pPr>
        <w:shd w:val="clear" w:color="auto" w:fill="FDFDFD"/>
        <w:spacing w:after="0" w:line="240" w:lineRule="auto"/>
        <w:ind w:left="851" w:hanging="851"/>
        <w:rPr>
          <w:rFonts w:ascii="Arial" w:eastAsia="Times New Roman" w:hAnsi="Arial" w:cs="Arial"/>
          <w:color w:val="202F3C"/>
          <w:sz w:val="24"/>
          <w:szCs w:val="24"/>
        </w:rPr>
      </w:pPr>
      <w:r w:rsidRPr="0012463E">
        <w:rPr>
          <w:rFonts w:ascii="Arial" w:eastAsia="Times New Roman" w:hAnsi="Arial" w:cs="Arial"/>
          <w:color w:val="202F3C"/>
          <w:sz w:val="24"/>
          <w:szCs w:val="24"/>
        </w:rPr>
        <w:br/>
        <w:t xml:space="preserve">The position of budget allocation vis a vis actual expenditure </w:t>
      </w:r>
      <w:r w:rsidR="00021C9A">
        <w:rPr>
          <w:rFonts w:ascii="Arial" w:eastAsia="Times New Roman" w:hAnsi="Arial" w:cs="Arial"/>
          <w:color w:val="202F3C"/>
          <w:sz w:val="24"/>
          <w:szCs w:val="24"/>
        </w:rPr>
        <w:t>for the financial years 2022-2023</w:t>
      </w:r>
      <w:r>
        <w:rPr>
          <w:rFonts w:ascii="Arial" w:eastAsia="Times New Roman" w:hAnsi="Arial" w:cs="Arial"/>
          <w:color w:val="202F3C"/>
          <w:sz w:val="24"/>
          <w:szCs w:val="24"/>
        </w:rPr>
        <w:t xml:space="preserve"> is as under: </w:t>
      </w:r>
      <w:proofErr w:type="gramStart"/>
      <w:r>
        <w:rPr>
          <w:rFonts w:ascii="Arial" w:eastAsia="Times New Roman" w:hAnsi="Arial" w:cs="Arial"/>
          <w:color w:val="202F3C"/>
          <w:sz w:val="24"/>
          <w:szCs w:val="24"/>
        </w:rPr>
        <w:t xml:space="preserve">( </w:t>
      </w:r>
      <w:r w:rsidR="004E122A">
        <w:rPr>
          <w:rFonts w:ascii="Arial" w:eastAsia="Times New Roman" w:hAnsi="Arial" w:cs="Arial"/>
          <w:color w:val="202F3C"/>
          <w:sz w:val="24"/>
          <w:szCs w:val="24"/>
        </w:rPr>
        <w:t>In</w:t>
      </w:r>
      <w:proofErr w:type="gramEnd"/>
      <w:r w:rsidR="004E122A">
        <w:rPr>
          <w:rFonts w:ascii="Arial" w:eastAsia="Times New Roman" w:hAnsi="Arial" w:cs="Arial"/>
          <w:color w:val="202F3C"/>
          <w:sz w:val="24"/>
          <w:szCs w:val="24"/>
        </w:rPr>
        <w:t xml:space="preserve"> </w:t>
      </w:r>
      <w:r>
        <w:rPr>
          <w:rFonts w:ascii="Arial" w:eastAsia="Times New Roman" w:hAnsi="Arial" w:cs="Arial"/>
          <w:color w:val="202F3C"/>
          <w:sz w:val="24"/>
          <w:szCs w:val="24"/>
        </w:rPr>
        <w:t xml:space="preserve">Rupees </w:t>
      </w:r>
      <w:r w:rsidRPr="0012463E">
        <w:rPr>
          <w:rFonts w:ascii="Arial" w:eastAsia="Times New Roman" w:hAnsi="Arial" w:cs="Arial"/>
          <w:color w:val="202F3C"/>
          <w:sz w:val="24"/>
          <w:szCs w:val="24"/>
        </w:rPr>
        <w:t>)</w:t>
      </w:r>
    </w:p>
    <w:p w14:paraId="0798E863" w14:textId="77777777" w:rsidR="00A5628F" w:rsidRPr="0012463E" w:rsidRDefault="00A5628F" w:rsidP="00A5628F">
      <w:pPr>
        <w:shd w:val="clear" w:color="auto" w:fill="FDFDFD"/>
        <w:spacing w:after="0" w:line="240" w:lineRule="auto"/>
        <w:rPr>
          <w:rFonts w:ascii="Arial" w:eastAsia="Times New Roman" w:hAnsi="Arial" w:cs="Arial"/>
          <w:color w:val="444F57"/>
        </w:rPr>
      </w:pPr>
    </w:p>
    <w:tbl>
      <w:tblPr>
        <w:tblW w:w="4302" w:type="pct"/>
        <w:tblInd w:w="1099" w:type="dxa"/>
        <w:tblBorders>
          <w:top w:val="outset" w:sz="6" w:space="0" w:color="auto"/>
          <w:left w:val="outset" w:sz="6" w:space="0" w:color="auto"/>
          <w:bottom w:val="outset" w:sz="6" w:space="0" w:color="auto"/>
          <w:right w:val="outset" w:sz="6" w:space="0" w:color="auto"/>
        </w:tblBorders>
        <w:shd w:val="clear" w:color="auto" w:fill="FDFDFD"/>
        <w:tblCellMar>
          <w:left w:w="0" w:type="dxa"/>
          <w:right w:w="0" w:type="dxa"/>
        </w:tblCellMar>
        <w:tblLook w:val="04A0" w:firstRow="1" w:lastRow="0" w:firstColumn="1" w:lastColumn="0" w:noHBand="0" w:noVBand="1"/>
      </w:tblPr>
      <w:tblGrid>
        <w:gridCol w:w="1447"/>
        <w:gridCol w:w="3486"/>
        <w:gridCol w:w="3265"/>
      </w:tblGrid>
      <w:tr w:rsidR="00A5628F" w:rsidRPr="0012463E" w14:paraId="55D024A7" w14:textId="77777777" w:rsidTr="00021C9A">
        <w:tc>
          <w:tcPr>
            <w:tcW w:w="1447" w:type="dxa"/>
            <w:vMerge w:val="restart"/>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017E0E1"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Expenditure Head</w:t>
            </w:r>
          </w:p>
        </w:tc>
        <w:tc>
          <w:tcPr>
            <w:tcW w:w="3486"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F1AD314" w14:textId="7803791C"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Budget Allocation for the financial year</w:t>
            </w:r>
            <w:r w:rsidR="00554F18">
              <w:rPr>
                <w:rFonts w:ascii="Arial" w:eastAsia="Times New Roman" w:hAnsi="Arial" w:cs="Arial"/>
                <w:color w:val="202F3C"/>
                <w:sz w:val="24"/>
                <w:szCs w:val="24"/>
              </w:rPr>
              <w:t xml:space="preserve"> 2022-23</w:t>
            </w:r>
          </w:p>
        </w:tc>
        <w:tc>
          <w:tcPr>
            <w:tcW w:w="3265"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320A113" w14:textId="5F564931"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Actual expenditure for the financial year</w:t>
            </w:r>
            <w:r w:rsidR="00185F38">
              <w:rPr>
                <w:rFonts w:ascii="Arial" w:eastAsia="Times New Roman" w:hAnsi="Arial" w:cs="Arial"/>
                <w:color w:val="202F3C"/>
                <w:sz w:val="24"/>
                <w:szCs w:val="24"/>
              </w:rPr>
              <w:t xml:space="preserve"> 2022-23</w:t>
            </w:r>
          </w:p>
        </w:tc>
      </w:tr>
      <w:tr w:rsidR="00021C9A" w:rsidRPr="0012463E" w14:paraId="44443834" w14:textId="77777777" w:rsidTr="00021C9A">
        <w:tc>
          <w:tcPr>
            <w:tcW w:w="0" w:type="auto"/>
            <w:vMerge/>
            <w:tcBorders>
              <w:top w:val="outset" w:sz="6" w:space="0" w:color="auto"/>
              <w:left w:val="outset" w:sz="6" w:space="0" w:color="auto"/>
              <w:bottom w:val="outset" w:sz="6" w:space="0" w:color="auto"/>
              <w:right w:val="outset" w:sz="6" w:space="0" w:color="auto"/>
            </w:tcBorders>
            <w:shd w:val="clear" w:color="auto" w:fill="FDFDFD"/>
            <w:vAlign w:val="center"/>
            <w:hideMark/>
          </w:tcPr>
          <w:p w14:paraId="2D1AF0D6" w14:textId="77777777" w:rsidR="00021C9A" w:rsidRPr="0012463E" w:rsidRDefault="00021C9A" w:rsidP="006A216A">
            <w:pPr>
              <w:spacing w:after="0" w:line="240" w:lineRule="auto"/>
              <w:rPr>
                <w:rFonts w:ascii="Times New Roman" w:eastAsia="Times New Roman" w:hAnsi="Times New Roman" w:cs="Times New Roman"/>
                <w:color w:val="444F57"/>
                <w:sz w:val="24"/>
                <w:szCs w:val="24"/>
              </w:rPr>
            </w:pPr>
          </w:p>
        </w:tc>
        <w:tc>
          <w:tcPr>
            <w:tcW w:w="3486"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D96173B" w14:textId="37297A03" w:rsidR="00021C9A" w:rsidRPr="0012463E" w:rsidRDefault="00021C9A" w:rsidP="006A216A">
            <w:pPr>
              <w:spacing w:after="0" w:line="240" w:lineRule="auto"/>
              <w:jc w:val="both"/>
              <w:rPr>
                <w:rFonts w:ascii="Times New Roman" w:eastAsia="Times New Roman" w:hAnsi="Times New Roman" w:cs="Times New Roman"/>
                <w:color w:val="444F57"/>
                <w:sz w:val="24"/>
                <w:szCs w:val="24"/>
              </w:rPr>
            </w:pPr>
            <w:r>
              <w:rPr>
                <w:rFonts w:ascii="Arial" w:eastAsia="Times New Roman" w:hAnsi="Arial" w:cs="Arial"/>
                <w:color w:val="202F3C"/>
                <w:sz w:val="24"/>
                <w:szCs w:val="24"/>
              </w:rPr>
              <w:t>    </w:t>
            </w:r>
            <w:r w:rsidR="00CA5B15">
              <w:rPr>
                <w:rFonts w:ascii="Arial" w:eastAsia="Times New Roman" w:hAnsi="Arial" w:cs="Arial"/>
                <w:color w:val="202F3C"/>
                <w:sz w:val="24"/>
                <w:szCs w:val="24"/>
              </w:rPr>
              <w:t xml:space="preserve">       </w:t>
            </w:r>
            <w:r>
              <w:rPr>
                <w:rFonts w:ascii="Arial" w:eastAsia="Times New Roman" w:hAnsi="Arial" w:cs="Arial"/>
                <w:color w:val="202F3C"/>
                <w:sz w:val="24"/>
                <w:szCs w:val="24"/>
              </w:rPr>
              <w:t> 2022-2023</w:t>
            </w:r>
          </w:p>
        </w:tc>
        <w:tc>
          <w:tcPr>
            <w:tcW w:w="3265"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2063C4E" w14:textId="1612439A" w:rsidR="00021C9A" w:rsidRPr="0012463E" w:rsidRDefault="00021C9A"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w:t>
            </w:r>
            <w:r w:rsidR="004B6FCE">
              <w:rPr>
                <w:rFonts w:ascii="Arial" w:eastAsia="Times New Roman" w:hAnsi="Arial" w:cs="Arial"/>
                <w:color w:val="202F3C"/>
                <w:sz w:val="24"/>
                <w:szCs w:val="24"/>
              </w:rPr>
              <w:t xml:space="preserve">        </w:t>
            </w:r>
            <w:r w:rsidRPr="0012463E">
              <w:rPr>
                <w:rFonts w:ascii="Arial" w:eastAsia="Times New Roman" w:hAnsi="Arial" w:cs="Arial"/>
                <w:color w:val="202F3C"/>
                <w:sz w:val="24"/>
                <w:szCs w:val="24"/>
              </w:rPr>
              <w:t>20</w:t>
            </w:r>
            <w:r>
              <w:rPr>
                <w:rFonts w:ascii="Arial" w:eastAsia="Times New Roman" w:hAnsi="Arial" w:cs="Arial"/>
                <w:color w:val="202F3C"/>
                <w:sz w:val="24"/>
                <w:szCs w:val="24"/>
              </w:rPr>
              <w:t>22-2023</w:t>
            </w:r>
          </w:p>
        </w:tc>
      </w:tr>
      <w:tr w:rsidR="00021C9A" w:rsidRPr="0012463E" w14:paraId="520B3D45" w14:textId="77777777" w:rsidTr="00021C9A">
        <w:tc>
          <w:tcPr>
            <w:tcW w:w="144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82D01C2" w14:textId="77777777" w:rsidR="00021C9A" w:rsidRPr="0012463E" w:rsidRDefault="00021C9A"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Salary</w:t>
            </w:r>
          </w:p>
        </w:tc>
        <w:tc>
          <w:tcPr>
            <w:tcW w:w="3486"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1A911F2" w14:textId="25D9D7AB"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13300000</w:t>
            </w:r>
          </w:p>
        </w:tc>
        <w:tc>
          <w:tcPr>
            <w:tcW w:w="3265"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E2239AC" w14:textId="51F50F4F"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1</w:t>
            </w:r>
            <w:r w:rsidR="00554F18">
              <w:rPr>
                <w:rFonts w:ascii="Arial" w:eastAsia="Times New Roman" w:hAnsi="Arial" w:cs="Arial"/>
                <w:color w:val="202F3C"/>
                <w:sz w:val="24"/>
                <w:szCs w:val="24"/>
              </w:rPr>
              <w:t>3218649</w:t>
            </w:r>
          </w:p>
        </w:tc>
      </w:tr>
      <w:tr w:rsidR="00021C9A" w:rsidRPr="0012463E" w14:paraId="771B4F02" w14:textId="77777777" w:rsidTr="00021C9A">
        <w:tc>
          <w:tcPr>
            <w:tcW w:w="144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43A6C57" w14:textId="77777777" w:rsidR="00021C9A" w:rsidRPr="0012463E" w:rsidRDefault="00021C9A"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DTE</w:t>
            </w:r>
          </w:p>
        </w:tc>
        <w:tc>
          <w:tcPr>
            <w:tcW w:w="3486"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05B0B24" w14:textId="6337A720"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300000</w:t>
            </w:r>
          </w:p>
        </w:tc>
        <w:tc>
          <w:tcPr>
            <w:tcW w:w="3265"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FC72D22" w14:textId="797A338E"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61492</w:t>
            </w:r>
          </w:p>
        </w:tc>
      </w:tr>
      <w:tr w:rsidR="00021C9A" w:rsidRPr="0012463E" w14:paraId="2FD19A48" w14:textId="77777777" w:rsidTr="00021C9A">
        <w:tc>
          <w:tcPr>
            <w:tcW w:w="144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DB301E0" w14:textId="77777777" w:rsidR="00021C9A" w:rsidRPr="0012463E" w:rsidRDefault="00021C9A"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OE</w:t>
            </w:r>
          </w:p>
        </w:tc>
        <w:tc>
          <w:tcPr>
            <w:tcW w:w="3486"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75BDBD9" w14:textId="7761CBE6"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2800000</w:t>
            </w:r>
          </w:p>
        </w:tc>
        <w:tc>
          <w:tcPr>
            <w:tcW w:w="3265"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A0DD5D7" w14:textId="1FA88E52" w:rsidR="00021C9A" w:rsidRPr="00CA5B15" w:rsidRDefault="00554F18" w:rsidP="00CA5B15">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1245349</w:t>
            </w:r>
          </w:p>
        </w:tc>
      </w:tr>
      <w:tr w:rsidR="00021C9A" w:rsidRPr="0012463E" w14:paraId="0EAC30FF" w14:textId="77777777" w:rsidTr="00021C9A">
        <w:tc>
          <w:tcPr>
            <w:tcW w:w="144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7189BB1" w14:textId="77777777" w:rsidR="00021C9A" w:rsidRPr="0012463E" w:rsidRDefault="00021C9A"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Medical</w:t>
            </w:r>
          </w:p>
        </w:tc>
        <w:tc>
          <w:tcPr>
            <w:tcW w:w="3486"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6199F7B" w14:textId="01CF78FB"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300000</w:t>
            </w:r>
          </w:p>
        </w:tc>
        <w:tc>
          <w:tcPr>
            <w:tcW w:w="3265"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00804C8" w14:textId="1FB7B1DA" w:rsidR="00021C9A" w:rsidRPr="00CA5B15" w:rsidRDefault="00554F18" w:rsidP="00CA5B15">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203960</w:t>
            </w:r>
          </w:p>
        </w:tc>
      </w:tr>
      <w:tr w:rsidR="00021C9A" w:rsidRPr="0012463E" w14:paraId="746B424B" w14:textId="77777777" w:rsidTr="00021C9A">
        <w:tc>
          <w:tcPr>
            <w:tcW w:w="144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EE04CEC" w14:textId="77777777" w:rsidR="00021C9A" w:rsidRPr="0012463E" w:rsidRDefault="00021C9A"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OAE</w:t>
            </w:r>
          </w:p>
        </w:tc>
        <w:tc>
          <w:tcPr>
            <w:tcW w:w="3486"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DF3F2F7" w14:textId="03716395"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20000</w:t>
            </w:r>
          </w:p>
        </w:tc>
        <w:tc>
          <w:tcPr>
            <w:tcW w:w="3265"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2BCEA0A" w14:textId="71D623B4"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00</w:t>
            </w:r>
          </w:p>
        </w:tc>
      </w:tr>
      <w:tr w:rsidR="00021C9A" w:rsidRPr="0012463E" w14:paraId="0AD9D349" w14:textId="77777777" w:rsidTr="00021C9A">
        <w:tc>
          <w:tcPr>
            <w:tcW w:w="144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1DB2E15" w14:textId="77777777" w:rsidR="00021C9A" w:rsidRPr="0012463E" w:rsidRDefault="00021C9A"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OTA</w:t>
            </w:r>
          </w:p>
        </w:tc>
        <w:tc>
          <w:tcPr>
            <w:tcW w:w="3486"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083B8C3" w14:textId="286A1FAA" w:rsidR="00021C9A" w:rsidRPr="00CA5B15" w:rsidRDefault="00554F18" w:rsidP="00554F18">
            <w:pPr>
              <w:spacing w:after="0" w:line="240" w:lineRule="auto"/>
              <w:rPr>
                <w:rFonts w:ascii="Arial" w:eastAsia="Times New Roman" w:hAnsi="Arial" w:cs="Arial"/>
                <w:color w:val="202F3C"/>
                <w:sz w:val="24"/>
                <w:szCs w:val="24"/>
              </w:rPr>
            </w:pPr>
            <w:r>
              <w:rPr>
                <w:rFonts w:ascii="Arial" w:eastAsia="Times New Roman" w:hAnsi="Arial" w:cs="Arial"/>
                <w:color w:val="202F3C"/>
                <w:sz w:val="24"/>
                <w:szCs w:val="24"/>
              </w:rPr>
              <w:t xml:space="preserve">                   </w:t>
            </w:r>
            <w:r w:rsidR="00185F38">
              <w:rPr>
                <w:rFonts w:ascii="Arial" w:eastAsia="Times New Roman" w:hAnsi="Arial" w:cs="Arial"/>
                <w:color w:val="202F3C"/>
                <w:sz w:val="24"/>
                <w:szCs w:val="24"/>
              </w:rPr>
              <w:t xml:space="preserve">    </w:t>
            </w:r>
            <w:r>
              <w:rPr>
                <w:rFonts w:ascii="Arial" w:eastAsia="Times New Roman" w:hAnsi="Arial" w:cs="Arial"/>
                <w:color w:val="202F3C"/>
                <w:sz w:val="24"/>
                <w:szCs w:val="24"/>
              </w:rPr>
              <w:t xml:space="preserve"> </w:t>
            </w:r>
            <w:r w:rsidR="00185F38">
              <w:rPr>
                <w:rFonts w:ascii="Arial" w:eastAsia="Times New Roman" w:hAnsi="Arial" w:cs="Arial"/>
                <w:color w:val="202F3C"/>
                <w:sz w:val="24"/>
                <w:szCs w:val="24"/>
              </w:rPr>
              <w:t>00</w:t>
            </w:r>
          </w:p>
        </w:tc>
        <w:tc>
          <w:tcPr>
            <w:tcW w:w="3265"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8540893" w14:textId="3F166626"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00</w:t>
            </w:r>
          </w:p>
        </w:tc>
      </w:tr>
      <w:tr w:rsidR="00021C9A" w:rsidRPr="0012463E" w14:paraId="2B0A47C3" w14:textId="77777777" w:rsidTr="00021C9A">
        <w:tc>
          <w:tcPr>
            <w:tcW w:w="144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18B4FDD" w14:textId="77777777" w:rsidR="00021C9A" w:rsidRPr="0012463E" w:rsidRDefault="00021C9A"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SAP</w:t>
            </w:r>
          </w:p>
        </w:tc>
        <w:tc>
          <w:tcPr>
            <w:tcW w:w="3486"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883C1E7" w14:textId="0437CFD6"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150000</w:t>
            </w:r>
          </w:p>
        </w:tc>
        <w:tc>
          <w:tcPr>
            <w:tcW w:w="3265"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1B294FC" w14:textId="6CA4841A" w:rsidR="00021C9A" w:rsidRPr="00CA5B15" w:rsidRDefault="00CA5B15" w:rsidP="00CA5B15">
            <w:pPr>
              <w:spacing w:after="0" w:line="240" w:lineRule="auto"/>
              <w:jc w:val="center"/>
              <w:rPr>
                <w:rFonts w:ascii="Arial" w:eastAsia="Times New Roman" w:hAnsi="Arial" w:cs="Arial"/>
                <w:color w:val="202F3C"/>
                <w:sz w:val="24"/>
                <w:szCs w:val="24"/>
              </w:rPr>
            </w:pPr>
            <w:r w:rsidRPr="00CA5B15">
              <w:rPr>
                <w:rFonts w:ascii="Arial" w:eastAsia="Times New Roman" w:hAnsi="Arial" w:cs="Arial"/>
                <w:color w:val="202F3C"/>
                <w:sz w:val="24"/>
                <w:szCs w:val="24"/>
              </w:rPr>
              <w:t>1</w:t>
            </w:r>
            <w:r w:rsidR="00554F18">
              <w:rPr>
                <w:rFonts w:ascii="Arial" w:eastAsia="Times New Roman" w:hAnsi="Arial" w:cs="Arial"/>
                <w:color w:val="202F3C"/>
                <w:sz w:val="24"/>
                <w:szCs w:val="24"/>
              </w:rPr>
              <w:t>38400</w:t>
            </w:r>
          </w:p>
        </w:tc>
      </w:tr>
    </w:tbl>
    <w:p w14:paraId="75F63AC7" w14:textId="77777777" w:rsidR="004E122A" w:rsidRDefault="00A5628F" w:rsidP="00A5628F">
      <w:pPr>
        <w:shd w:val="clear" w:color="auto" w:fill="FDFDFD"/>
        <w:spacing w:after="0" w:line="240" w:lineRule="auto"/>
        <w:rPr>
          <w:rFonts w:ascii="Arial" w:eastAsia="Times New Roman" w:hAnsi="Arial" w:cs="Arial"/>
          <w:color w:val="202F3C"/>
          <w:sz w:val="24"/>
          <w:szCs w:val="24"/>
        </w:rPr>
      </w:pPr>
      <w:r w:rsidRPr="0012463E">
        <w:rPr>
          <w:rFonts w:ascii="Arial" w:eastAsia="Times New Roman" w:hAnsi="Arial" w:cs="Arial"/>
          <w:color w:val="202F3C"/>
          <w:sz w:val="24"/>
          <w:szCs w:val="24"/>
        </w:rPr>
        <w:t> </w:t>
      </w:r>
    </w:p>
    <w:p w14:paraId="01EB8EB8" w14:textId="77777777" w:rsidR="004E122A" w:rsidRDefault="004E122A" w:rsidP="00A5628F">
      <w:pPr>
        <w:shd w:val="clear" w:color="auto" w:fill="FDFDFD"/>
        <w:spacing w:after="0" w:line="240" w:lineRule="auto"/>
        <w:rPr>
          <w:rFonts w:ascii="Arial" w:eastAsia="Times New Roman" w:hAnsi="Arial" w:cs="Arial"/>
          <w:color w:val="202F3C"/>
          <w:sz w:val="24"/>
          <w:szCs w:val="24"/>
        </w:rPr>
      </w:pPr>
    </w:p>
    <w:p w14:paraId="71296FA7" w14:textId="0239E3FA" w:rsidR="00A5628F" w:rsidRPr="0012463E" w:rsidRDefault="00A5628F" w:rsidP="00A5628F">
      <w:pPr>
        <w:shd w:val="clear" w:color="auto" w:fill="FDFDFD"/>
        <w:spacing w:after="0" w:line="240" w:lineRule="auto"/>
        <w:rPr>
          <w:rFonts w:ascii="Arial" w:eastAsia="Times New Roman" w:hAnsi="Arial" w:cs="Arial"/>
          <w:color w:val="444F57"/>
        </w:rPr>
      </w:pPr>
      <w:r w:rsidRPr="0012463E">
        <w:rPr>
          <w:rFonts w:ascii="Arial" w:eastAsia="Times New Roman" w:hAnsi="Arial" w:cs="Arial"/>
          <w:color w:val="202F3C"/>
          <w:sz w:val="24"/>
          <w:szCs w:val="24"/>
        </w:rPr>
        <w:br/>
        <w:t>12.       </w:t>
      </w:r>
      <w:r w:rsidRPr="0012463E">
        <w:rPr>
          <w:rFonts w:ascii="Arial" w:eastAsia="Times New Roman" w:hAnsi="Arial" w:cs="Arial"/>
          <w:b/>
          <w:bCs/>
          <w:color w:val="202F3C"/>
          <w:sz w:val="24"/>
          <w:szCs w:val="24"/>
        </w:rPr>
        <w:t>The manner of execution of subsidy program including the amount allocated and the details and beneficiaries of such program.</w:t>
      </w:r>
    </w:p>
    <w:p w14:paraId="5DAD4616" w14:textId="313854B5" w:rsidR="00A5628F" w:rsidRPr="0012463E" w:rsidRDefault="00A5628F" w:rsidP="00A5628F">
      <w:pPr>
        <w:shd w:val="clear" w:color="auto" w:fill="FDFDFD"/>
        <w:spacing w:after="0" w:line="240" w:lineRule="auto"/>
        <w:rPr>
          <w:rFonts w:ascii="Arial" w:eastAsia="Times New Roman" w:hAnsi="Arial" w:cs="Arial"/>
          <w:color w:val="444F57"/>
        </w:rPr>
      </w:pPr>
      <w:r w:rsidRPr="0012463E">
        <w:rPr>
          <w:rFonts w:ascii="Arial" w:eastAsia="Times New Roman" w:hAnsi="Arial" w:cs="Arial"/>
          <w:color w:val="202F3C"/>
          <w:sz w:val="24"/>
          <w:szCs w:val="24"/>
        </w:rPr>
        <w:br/>
        <w:t>           </w:t>
      </w:r>
      <w:r w:rsidR="004E122A">
        <w:rPr>
          <w:rFonts w:ascii="Arial" w:eastAsia="Times New Roman" w:hAnsi="Arial" w:cs="Arial"/>
          <w:color w:val="202F3C"/>
          <w:sz w:val="24"/>
          <w:szCs w:val="24"/>
        </w:rPr>
        <w:t xml:space="preserve">           </w:t>
      </w:r>
      <w:r w:rsidRPr="0012463E">
        <w:rPr>
          <w:rFonts w:ascii="Arial" w:eastAsia="Times New Roman" w:hAnsi="Arial" w:cs="Arial"/>
          <w:color w:val="202F3C"/>
          <w:sz w:val="24"/>
          <w:szCs w:val="24"/>
        </w:rPr>
        <w:t> Not applicable.        </w:t>
      </w:r>
      <w:r w:rsidRPr="0012463E">
        <w:rPr>
          <w:rFonts w:ascii="Arial" w:eastAsia="Times New Roman" w:hAnsi="Arial" w:cs="Arial"/>
          <w:color w:val="202F3C"/>
          <w:sz w:val="24"/>
          <w:szCs w:val="24"/>
        </w:rPr>
        <w:br/>
      </w:r>
      <w:r w:rsidRPr="0012463E">
        <w:rPr>
          <w:rFonts w:ascii="Arial" w:eastAsia="Times New Roman" w:hAnsi="Arial" w:cs="Arial"/>
          <w:color w:val="202F3C"/>
          <w:sz w:val="24"/>
          <w:szCs w:val="24"/>
        </w:rPr>
        <w:br/>
        <w:t>13.       </w:t>
      </w:r>
      <w:r w:rsidRPr="0012463E">
        <w:rPr>
          <w:rFonts w:ascii="Arial" w:eastAsia="Times New Roman" w:hAnsi="Arial" w:cs="Arial"/>
          <w:b/>
          <w:bCs/>
          <w:color w:val="202F3C"/>
          <w:sz w:val="24"/>
          <w:szCs w:val="24"/>
        </w:rPr>
        <w:t>Particulars of recipient of concession permits or authorization granted:</w:t>
      </w:r>
      <w:r w:rsidRPr="0012463E">
        <w:rPr>
          <w:rFonts w:ascii="Arial" w:eastAsia="Times New Roman" w:hAnsi="Arial" w:cs="Arial"/>
          <w:color w:val="202F3C"/>
          <w:sz w:val="24"/>
          <w:szCs w:val="24"/>
        </w:rPr>
        <w:t> </w:t>
      </w:r>
    </w:p>
    <w:p w14:paraId="5B66B3E6" w14:textId="1CAFE90F" w:rsidR="00A5628F" w:rsidRPr="0012463E" w:rsidRDefault="00A5628F" w:rsidP="00A5628F">
      <w:pPr>
        <w:shd w:val="clear" w:color="auto" w:fill="FDFDFD"/>
        <w:spacing w:after="0" w:line="240" w:lineRule="auto"/>
        <w:rPr>
          <w:rFonts w:ascii="Arial" w:eastAsia="Times New Roman" w:hAnsi="Arial" w:cs="Arial"/>
          <w:color w:val="444F57"/>
        </w:rPr>
      </w:pPr>
      <w:r w:rsidRPr="0012463E">
        <w:rPr>
          <w:rFonts w:ascii="Arial" w:eastAsia="Times New Roman" w:hAnsi="Arial" w:cs="Arial"/>
          <w:color w:val="202F3C"/>
          <w:sz w:val="24"/>
          <w:szCs w:val="24"/>
        </w:rPr>
        <w:br/>
        <w:t>            </w:t>
      </w:r>
      <w:r w:rsidR="004E122A">
        <w:rPr>
          <w:rFonts w:ascii="Arial" w:eastAsia="Times New Roman" w:hAnsi="Arial" w:cs="Arial"/>
          <w:color w:val="202F3C"/>
          <w:sz w:val="24"/>
          <w:szCs w:val="24"/>
        </w:rPr>
        <w:t xml:space="preserve">            </w:t>
      </w:r>
      <w:r w:rsidRPr="0012463E">
        <w:rPr>
          <w:rFonts w:ascii="Arial" w:eastAsia="Times New Roman" w:hAnsi="Arial" w:cs="Arial"/>
          <w:color w:val="202F3C"/>
          <w:sz w:val="24"/>
          <w:szCs w:val="24"/>
        </w:rPr>
        <w:t>Not applicable.</w:t>
      </w:r>
    </w:p>
    <w:p w14:paraId="0E106CB4" w14:textId="77777777" w:rsidR="00A5628F" w:rsidRPr="0012463E" w:rsidRDefault="00A5628F" w:rsidP="00A5628F">
      <w:pPr>
        <w:shd w:val="clear" w:color="auto" w:fill="FDFDFD"/>
        <w:spacing w:after="0" w:line="240" w:lineRule="auto"/>
        <w:rPr>
          <w:rFonts w:ascii="Arial" w:eastAsia="Times New Roman" w:hAnsi="Arial" w:cs="Arial"/>
          <w:color w:val="444F57"/>
        </w:rPr>
      </w:pPr>
      <w:r w:rsidRPr="0012463E">
        <w:rPr>
          <w:rFonts w:ascii="Arial" w:eastAsia="Times New Roman" w:hAnsi="Arial" w:cs="Arial"/>
          <w:color w:val="202F3C"/>
          <w:sz w:val="24"/>
          <w:szCs w:val="24"/>
        </w:rPr>
        <w:br/>
        <w:t>14</w:t>
      </w:r>
      <w:r w:rsidRPr="0012463E">
        <w:rPr>
          <w:rFonts w:ascii="Arial" w:eastAsia="Times New Roman" w:hAnsi="Arial" w:cs="Arial"/>
          <w:b/>
          <w:bCs/>
          <w:color w:val="202F3C"/>
          <w:sz w:val="24"/>
          <w:szCs w:val="24"/>
        </w:rPr>
        <w:t>.       Details of the information available to or held by it reduced in an electronic form:</w:t>
      </w:r>
    </w:p>
    <w:p w14:paraId="1AD19D8C" w14:textId="43AF6A31" w:rsidR="00A5628F" w:rsidRPr="00303932" w:rsidRDefault="00A5628F" w:rsidP="00A5628F">
      <w:pPr>
        <w:shd w:val="clear" w:color="auto" w:fill="FDFDFD"/>
        <w:spacing w:after="0" w:line="240" w:lineRule="auto"/>
        <w:rPr>
          <w:rFonts w:ascii="Arial" w:eastAsia="Times New Roman" w:hAnsi="Arial" w:cs="Arial"/>
          <w:color w:val="444F57"/>
        </w:rPr>
      </w:pPr>
      <w:r w:rsidRPr="0012463E">
        <w:rPr>
          <w:rFonts w:ascii="Arial" w:eastAsia="Times New Roman" w:hAnsi="Arial" w:cs="Arial"/>
          <w:b/>
          <w:bCs/>
          <w:color w:val="202F3C"/>
          <w:sz w:val="24"/>
          <w:szCs w:val="24"/>
        </w:rPr>
        <w:br/>
      </w:r>
      <w:r w:rsidRPr="0012463E">
        <w:rPr>
          <w:rFonts w:ascii="Arial" w:eastAsia="Times New Roman" w:hAnsi="Arial" w:cs="Arial"/>
          <w:color w:val="202F3C"/>
          <w:sz w:val="24"/>
          <w:szCs w:val="24"/>
        </w:rPr>
        <w:t xml:space="preserve">            The information in respect of companies under liquidation, dissolved under compulsory winding up and under voluntary winding up, public notices for sale, for invitation of claims and for declaration of dividend to creditors, settlement of List of </w:t>
      </w:r>
      <w:r w:rsidR="00496E37" w:rsidRPr="0012463E">
        <w:rPr>
          <w:rFonts w:ascii="Arial" w:eastAsia="Times New Roman" w:hAnsi="Arial" w:cs="Arial"/>
          <w:color w:val="202F3C"/>
          <w:sz w:val="24"/>
          <w:szCs w:val="24"/>
        </w:rPr>
        <w:t>Creditors, etc.</w:t>
      </w:r>
      <w:r w:rsidRPr="0012463E">
        <w:rPr>
          <w:rFonts w:ascii="Arial" w:eastAsia="Times New Roman" w:hAnsi="Arial" w:cs="Arial"/>
          <w:color w:val="202F3C"/>
          <w:sz w:val="24"/>
          <w:szCs w:val="24"/>
        </w:rPr>
        <w:t xml:space="preserve"> are placed </w:t>
      </w:r>
      <w:proofErr w:type="gramStart"/>
      <w:r w:rsidRPr="0012463E">
        <w:rPr>
          <w:rFonts w:ascii="Arial" w:eastAsia="Times New Roman" w:hAnsi="Arial" w:cs="Arial"/>
          <w:color w:val="202F3C"/>
          <w:sz w:val="24"/>
          <w:szCs w:val="24"/>
        </w:rPr>
        <w:t>in</w:t>
      </w:r>
      <w:proofErr w:type="gramEnd"/>
      <w:r w:rsidRPr="0012463E">
        <w:rPr>
          <w:rFonts w:ascii="Arial" w:eastAsia="Times New Roman" w:hAnsi="Arial" w:cs="Arial"/>
          <w:color w:val="202F3C"/>
          <w:sz w:val="24"/>
          <w:szCs w:val="24"/>
        </w:rPr>
        <w:t xml:space="preserve"> the</w:t>
      </w:r>
      <w:r w:rsidR="00303932">
        <w:rPr>
          <w:rFonts w:ascii="Arial" w:eastAsia="Times New Roman" w:hAnsi="Arial" w:cs="Arial"/>
          <w:color w:val="444F57"/>
        </w:rPr>
        <w:t xml:space="preserve"> </w:t>
      </w:r>
      <w:r w:rsidRPr="0012463E">
        <w:rPr>
          <w:rFonts w:ascii="Arial" w:eastAsia="Times New Roman" w:hAnsi="Arial" w:cs="Arial"/>
          <w:color w:val="202F3C"/>
          <w:sz w:val="24"/>
          <w:szCs w:val="24"/>
        </w:rPr>
        <w:t>website of this office. </w:t>
      </w:r>
    </w:p>
    <w:p w14:paraId="0D559351" w14:textId="44CED25B" w:rsidR="00252350" w:rsidRDefault="00252350" w:rsidP="00A5628F">
      <w:pPr>
        <w:shd w:val="clear" w:color="auto" w:fill="FDFDFD"/>
        <w:spacing w:after="0" w:line="240" w:lineRule="auto"/>
        <w:rPr>
          <w:rFonts w:ascii="Arial" w:eastAsia="Times New Roman" w:hAnsi="Arial" w:cs="Arial"/>
          <w:color w:val="202F3C"/>
          <w:sz w:val="24"/>
          <w:szCs w:val="24"/>
        </w:rPr>
      </w:pPr>
    </w:p>
    <w:p w14:paraId="4D68CFA9" w14:textId="48F35A17" w:rsidR="004E122A" w:rsidRDefault="004E122A" w:rsidP="00A5628F">
      <w:pPr>
        <w:shd w:val="clear" w:color="auto" w:fill="FDFDFD"/>
        <w:spacing w:after="0" w:line="240" w:lineRule="auto"/>
        <w:rPr>
          <w:rFonts w:ascii="Arial" w:eastAsia="Times New Roman" w:hAnsi="Arial" w:cs="Arial"/>
          <w:color w:val="202F3C"/>
          <w:sz w:val="24"/>
          <w:szCs w:val="24"/>
        </w:rPr>
      </w:pPr>
    </w:p>
    <w:p w14:paraId="3AD3FA13" w14:textId="712D7CF2" w:rsidR="004E122A" w:rsidRDefault="004E122A" w:rsidP="00A5628F">
      <w:pPr>
        <w:shd w:val="clear" w:color="auto" w:fill="FDFDFD"/>
        <w:spacing w:after="0" w:line="240" w:lineRule="auto"/>
        <w:rPr>
          <w:rFonts w:ascii="Arial" w:eastAsia="Times New Roman" w:hAnsi="Arial" w:cs="Arial"/>
          <w:color w:val="202F3C"/>
          <w:sz w:val="24"/>
          <w:szCs w:val="24"/>
        </w:rPr>
      </w:pPr>
    </w:p>
    <w:p w14:paraId="791F4C24" w14:textId="77777777" w:rsidR="004E122A" w:rsidRDefault="004E122A" w:rsidP="00A5628F">
      <w:pPr>
        <w:shd w:val="clear" w:color="auto" w:fill="FDFDFD"/>
        <w:spacing w:after="0" w:line="240" w:lineRule="auto"/>
        <w:rPr>
          <w:rFonts w:ascii="Arial" w:eastAsia="Times New Roman" w:hAnsi="Arial" w:cs="Arial"/>
          <w:color w:val="202F3C"/>
          <w:sz w:val="24"/>
          <w:szCs w:val="24"/>
        </w:rPr>
      </w:pPr>
    </w:p>
    <w:p w14:paraId="6AA11927" w14:textId="77777777" w:rsidR="00A5628F" w:rsidRDefault="00A5628F" w:rsidP="00A5628F">
      <w:pPr>
        <w:shd w:val="clear" w:color="auto" w:fill="FDFDFD"/>
        <w:spacing w:after="0" w:line="240" w:lineRule="auto"/>
        <w:rPr>
          <w:rFonts w:ascii="Arial" w:eastAsia="Times New Roman" w:hAnsi="Arial" w:cs="Arial"/>
          <w:b/>
          <w:bCs/>
          <w:color w:val="202F3C"/>
          <w:sz w:val="24"/>
          <w:szCs w:val="24"/>
        </w:rPr>
      </w:pPr>
      <w:r w:rsidRPr="0012463E">
        <w:rPr>
          <w:rFonts w:ascii="Arial" w:eastAsia="Times New Roman" w:hAnsi="Arial" w:cs="Arial"/>
          <w:color w:val="202F3C"/>
          <w:sz w:val="24"/>
          <w:szCs w:val="24"/>
        </w:rPr>
        <w:lastRenderedPageBreak/>
        <w:br/>
        <w:t>15.       </w:t>
      </w:r>
      <w:r w:rsidRPr="0012463E">
        <w:rPr>
          <w:rFonts w:ascii="Arial" w:eastAsia="Times New Roman" w:hAnsi="Arial" w:cs="Arial"/>
          <w:b/>
          <w:bCs/>
          <w:color w:val="202F3C"/>
          <w:sz w:val="24"/>
          <w:szCs w:val="24"/>
        </w:rPr>
        <w:t xml:space="preserve">Particulars of </w:t>
      </w:r>
      <w:r>
        <w:rPr>
          <w:rFonts w:ascii="Arial" w:eastAsia="Times New Roman" w:hAnsi="Arial" w:cs="Arial"/>
          <w:b/>
          <w:bCs/>
          <w:color w:val="202F3C"/>
          <w:sz w:val="24"/>
          <w:szCs w:val="24"/>
        </w:rPr>
        <w:t xml:space="preserve">First Appellate Authority, </w:t>
      </w:r>
      <w:r w:rsidRPr="0012463E">
        <w:rPr>
          <w:rFonts w:ascii="Arial" w:eastAsia="Times New Roman" w:hAnsi="Arial" w:cs="Arial"/>
          <w:b/>
          <w:bCs/>
          <w:color w:val="202F3C"/>
          <w:sz w:val="24"/>
          <w:szCs w:val="24"/>
        </w:rPr>
        <w:t>Cent</w:t>
      </w:r>
      <w:r>
        <w:rPr>
          <w:rFonts w:ascii="Arial" w:eastAsia="Times New Roman" w:hAnsi="Arial" w:cs="Arial"/>
          <w:b/>
          <w:bCs/>
          <w:color w:val="202F3C"/>
          <w:sz w:val="24"/>
          <w:szCs w:val="24"/>
        </w:rPr>
        <w:t xml:space="preserve">ral Public Information Officer and </w:t>
      </w:r>
      <w:r w:rsidRPr="0012463E">
        <w:rPr>
          <w:rFonts w:ascii="Arial" w:eastAsia="Times New Roman" w:hAnsi="Arial" w:cs="Arial"/>
          <w:b/>
          <w:bCs/>
          <w:color w:val="202F3C"/>
          <w:sz w:val="24"/>
          <w:szCs w:val="24"/>
        </w:rPr>
        <w:t xml:space="preserve">Assistant Central Public Information </w:t>
      </w:r>
      <w:proofErr w:type="gramStart"/>
      <w:r w:rsidRPr="0012463E">
        <w:rPr>
          <w:rFonts w:ascii="Arial" w:eastAsia="Times New Roman" w:hAnsi="Arial" w:cs="Arial"/>
          <w:b/>
          <w:bCs/>
          <w:color w:val="202F3C"/>
          <w:sz w:val="24"/>
          <w:szCs w:val="24"/>
        </w:rPr>
        <w:t>Officer</w:t>
      </w:r>
      <w:r>
        <w:rPr>
          <w:rFonts w:ascii="Arial" w:eastAsia="Times New Roman" w:hAnsi="Arial" w:cs="Arial"/>
          <w:b/>
          <w:bCs/>
          <w:color w:val="202F3C"/>
          <w:sz w:val="24"/>
          <w:szCs w:val="24"/>
        </w:rPr>
        <w:t xml:space="preserve"> :</w:t>
      </w:r>
      <w:proofErr w:type="gramEnd"/>
      <w:r>
        <w:rPr>
          <w:rFonts w:ascii="Arial" w:eastAsia="Times New Roman" w:hAnsi="Arial" w:cs="Arial"/>
          <w:b/>
          <w:bCs/>
          <w:color w:val="202F3C"/>
          <w:sz w:val="24"/>
          <w:szCs w:val="24"/>
        </w:rPr>
        <w:t>-</w:t>
      </w:r>
    </w:p>
    <w:p w14:paraId="414ECA4E" w14:textId="77777777" w:rsidR="00A5628F" w:rsidRDefault="00A5628F" w:rsidP="00A5628F">
      <w:pPr>
        <w:shd w:val="clear" w:color="auto" w:fill="FDFDFD"/>
        <w:spacing w:after="0" w:line="240" w:lineRule="auto"/>
        <w:rPr>
          <w:rFonts w:ascii="Arial" w:eastAsia="Times New Roman" w:hAnsi="Arial" w:cs="Arial"/>
          <w:b/>
          <w:bCs/>
          <w:color w:val="202F3C"/>
          <w:sz w:val="24"/>
          <w:szCs w:val="24"/>
        </w:rPr>
      </w:pPr>
    </w:p>
    <w:tbl>
      <w:tblPr>
        <w:tblStyle w:val="TableGrid"/>
        <w:tblW w:w="0" w:type="auto"/>
        <w:tblLook w:val="04A0" w:firstRow="1" w:lastRow="0" w:firstColumn="1" w:lastColumn="0" w:noHBand="0" w:noVBand="1"/>
      </w:tblPr>
      <w:tblGrid>
        <w:gridCol w:w="4788"/>
        <w:gridCol w:w="4788"/>
      </w:tblGrid>
      <w:tr w:rsidR="00A5628F" w14:paraId="57F4778F" w14:textId="77777777" w:rsidTr="006A216A">
        <w:tc>
          <w:tcPr>
            <w:tcW w:w="4788" w:type="dxa"/>
          </w:tcPr>
          <w:p w14:paraId="06B3E3B6" w14:textId="77777777" w:rsidR="00A5628F" w:rsidRPr="0012463E" w:rsidRDefault="00A5628F" w:rsidP="006A216A">
            <w:pPr>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First Appellate Authority</w:t>
            </w:r>
          </w:p>
        </w:tc>
        <w:tc>
          <w:tcPr>
            <w:tcW w:w="4788" w:type="dxa"/>
          </w:tcPr>
          <w:p w14:paraId="3507E32E" w14:textId="2BA95132" w:rsidR="00252350" w:rsidRPr="0012463E" w:rsidRDefault="00252350" w:rsidP="00252350">
            <w:pPr>
              <w:spacing w:line="364" w:lineRule="atLeast"/>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Sh.</w:t>
            </w:r>
            <w:r w:rsidR="004E122A">
              <w:rPr>
                <w:rFonts w:ascii="Arial" w:eastAsia="Times New Roman" w:hAnsi="Arial" w:cs="Arial"/>
                <w:color w:val="202F3C"/>
                <w:sz w:val="24"/>
                <w:szCs w:val="24"/>
              </w:rPr>
              <w:t xml:space="preserve"> </w:t>
            </w:r>
            <w:r>
              <w:rPr>
                <w:rFonts w:ascii="Arial" w:eastAsia="Times New Roman" w:hAnsi="Arial" w:cs="Arial"/>
                <w:color w:val="202F3C"/>
                <w:sz w:val="24"/>
                <w:szCs w:val="24"/>
              </w:rPr>
              <w:t xml:space="preserve">Vineet </w:t>
            </w:r>
            <w:r w:rsidR="00E2587A">
              <w:rPr>
                <w:rFonts w:ascii="Arial" w:eastAsia="Times New Roman" w:hAnsi="Arial" w:cs="Arial"/>
                <w:color w:val="202F3C"/>
                <w:sz w:val="24"/>
                <w:szCs w:val="24"/>
              </w:rPr>
              <w:t>Rai,</w:t>
            </w:r>
            <w:r w:rsidRPr="0012463E">
              <w:rPr>
                <w:rFonts w:ascii="Arial" w:eastAsia="Times New Roman" w:hAnsi="Arial" w:cs="Arial"/>
                <w:color w:val="202F3C"/>
                <w:sz w:val="24"/>
                <w:szCs w:val="24"/>
              </w:rPr>
              <w:t xml:space="preserve"> Deputy Official Liquidator, Delhi High Court, 8th Floor, Lok Nayak Bhawan, Khan Market, New Delhi-110003.</w:t>
            </w:r>
          </w:p>
          <w:p w14:paraId="3E337AA2" w14:textId="47303DE4" w:rsidR="00A5628F" w:rsidRPr="0012463E" w:rsidRDefault="00A5628F" w:rsidP="00252350">
            <w:pPr>
              <w:spacing w:after="158"/>
              <w:jc w:val="both"/>
              <w:rPr>
                <w:rFonts w:ascii="Times New Roman" w:eastAsia="Times New Roman" w:hAnsi="Times New Roman" w:cs="Times New Roman"/>
                <w:color w:val="444F57"/>
                <w:sz w:val="24"/>
                <w:szCs w:val="24"/>
              </w:rPr>
            </w:pPr>
          </w:p>
        </w:tc>
      </w:tr>
      <w:tr w:rsidR="00A5628F" w14:paraId="31D11E3D" w14:textId="77777777" w:rsidTr="006A216A">
        <w:tc>
          <w:tcPr>
            <w:tcW w:w="4788" w:type="dxa"/>
          </w:tcPr>
          <w:p w14:paraId="589B9991" w14:textId="269BD8FF" w:rsidR="00A5628F" w:rsidRPr="0012463E" w:rsidRDefault="00A5628F" w:rsidP="006A216A">
            <w:pPr>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Central Public Information Officer (CPIO)</w:t>
            </w:r>
            <w:r w:rsidR="00542A1B">
              <w:rPr>
                <w:rFonts w:ascii="Arial" w:eastAsia="Times New Roman" w:hAnsi="Arial" w:cs="Arial"/>
                <w:color w:val="202F3C"/>
                <w:sz w:val="24"/>
                <w:szCs w:val="24"/>
              </w:rPr>
              <w:t xml:space="preserve">/Nodal Officer </w:t>
            </w:r>
          </w:p>
        </w:tc>
        <w:tc>
          <w:tcPr>
            <w:tcW w:w="4788" w:type="dxa"/>
          </w:tcPr>
          <w:p w14:paraId="645F29BD" w14:textId="59191EC6" w:rsidR="00A5628F" w:rsidRPr="0012463E" w:rsidRDefault="00252350" w:rsidP="00664CB7">
            <w:pPr>
              <w:spacing w:after="158"/>
              <w:jc w:val="both"/>
              <w:rPr>
                <w:rFonts w:ascii="Times New Roman" w:eastAsia="Times New Roman" w:hAnsi="Times New Roman" w:cs="Times New Roman"/>
                <w:color w:val="444F57"/>
                <w:sz w:val="24"/>
                <w:szCs w:val="24"/>
              </w:rPr>
            </w:pPr>
            <w:r>
              <w:rPr>
                <w:rFonts w:ascii="Arial" w:eastAsia="Times New Roman" w:hAnsi="Arial" w:cs="Arial"/>
                <w:color w:val="202F3C"/>
                <w:sz w:val="24"/>
                <w:szCs w:val="24"/>
              </w:rPr>
              <w:t>Sh.</w:t>
            </w:r>
            <w:r w:rsidR="00F6046C">
              <w:rPr>
                <w:rFonts w:ascii="Arial" w:eastAsia="Times New Roman" w:hAnsi="Arial" w:cs="Arial"/>
                <w:color w:val="202F3C"/>
                <w:sz w:val="24"/>
                <w:szCs w:val="24"/>
              </w:rPr>
              <w:t xml:space="preserve"> </w:t>
            </w:r>
            <w:r>
              <w:rPr>
                <w:rFonts w:ascii="Arial" w:eastAsia="Times New Roman" w:hAnsi="Arial" w:cs="Arial"/>
                <w:color w:val="202F3C"/>
                <w:sz w:val="24"/>
                <w:szCs w:val="24"/>
              </w:rPr>
              <w:t xml:space="preserve">V. </w:t>
            </w:r>
            <w:r w:rsidR="00E2587A">
              <w:rPr>
                <w:rFonts w:ascii="Arial" w:eastAsia="Times New Roman" w:hAnsi="Arial" w:cs="Arial"/>
                <w:color w:val="202F3C"/>
                <w:sz w:val="24"/>
                <w:szCs w:val="24"/>
              </w:rPr>
              <w:t>Harish,</w:t>
            </w:r>
            <w:r>
              <w:rPr>
                <w:rFonts w:ascii="Arial" w:eastAsia="Times New Roman" w:hAnsi="Arial" w:cs="Arial"/>
                <w:color w:val="202F3C"/>
                <w:sz w:val="24"/>
                <w:szCs w:val="24"/>
              </w:rPr>
              <w:t xml:space="preserve"> </w:t>
            </w:r>
            <w:proofErr w:type="spellStart"/>
            <w:r>
              <w:rPr>
                <w:rFonts w:ascii="Arial" w:eastAsia="Times New Roman" w:hAnsi="Arial" w:cs="Arial"/>
                <w:color w:val="202F3C"/>
                <w:sz w:val="24"/>
                <w:szCs w:val="24"/>
              </w:rPr>
              <w:t>Asstt</w:t>
            </w:r>
            <w:proofErr w:type="spellEnd"/>
            <w:r>
              <w:rPr>
                <w:rFonts w:ascii="Arial" w:eastAsia="Times New Roman" w:hAnsi="Arial" w:cs="Arial"/>
                <w:color w:val="202F3C"/>
                <w:sz w:val="24"/>
                <w:szCs w:val="24"/>
              </w:rPr>
              <w:t>.</w:t>
            </w:r>
            <w:r w:rsidRPr="0012463E">
              <w:rPr>
                <w:rFonts w:ascii="Arial" w:eastAsia="Times New Roman" w:hAnsi="Arial" w:cs="Arial"/>
                <w:color w:val="202F3C"/>
                <w:sz w:val="24"/>
                <w:szCs w:val="24"/>
              </w:rPr>
              <w:t xml:space="preserve"> Official Liquidator, Delhi High Court, 8th Floor, Lok Nayak Bhawan, Khan Market, New Delhi-110003. </w:t>
            </w:r>
          </w:p>
        </w:tc>
      </w:tr>
      <w:tr w:rsidR="00A5628F" w14:paraId="421BD592" w14:textId="77777777" w:rsidTr="006A216A">
        <w:tc>
          <w:tcPr>
            <w:tcW w:w="4788" w:type="dxa"/>
          </w:tcPr>
          <w:p w14:paraId="3E81D730" w14:textId="77777777" w:rsidR="00A5628F" w:rsidRPr="0012463E" w:rsidRDefault="00A5628F" w:rsidP="006A216A">
            <w:pPr>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Assistant Central Public Information Officer (ACPIO)</w:t>
            </w:r>
          </w:p>
        </w:tc>
        <w:tc>
          <w:tcPr>
            <w:tcW w:w="4788" w:type="dxa"/>
          </w:tcPr>
          <w:p w14:paraId="16291BCA" w14:textId="2D16765B" w:rsidR="00A5628F" w:rsidRPr="0012463E" w:rsidRDefault="00664CB7" w:rsidP="006A216A">
            <w:pPr>
              <w:spacing w:after="158"/>
              <w:jc w:val="both"/>
              <w:rPr>
                <w:rFonts w:ascii="Times New Roman" w:eastAsia="Times New Roman" w:hAnsi="Times New Roman" w:cs="Times New Roman"/>
                <w:color w:val="444F57"/>
                <w:sz w:val="24"/>
                <w:szCs w:val="24"/>
              </w:rPr>
            </w:pPr>
            <w:r>
              <w:rPr>
                <w:rFonts w:ascii="Arial" w:eastAsia="Times New Roman" w:hAnsi="Arial" w:cs="Arial"/>
                <w:color w:val="202F3C"/>
                <w:sz w:val="24"/>
                <w:szCs w:val="24"/>
              </w:rPr>
              <w:t xml:space="preserve">Sh. Rakesh </w:t>
            </w:r>
            <w:r w:rsidR="00E2587A">
              <w:rPr>
                <w:rFonts w:ascii="Arial" w:eastAsia="Times New Roman" w:hAnsi="Arial" w:cs="Arial"/>
                <w:color w:val="202F3C"/>
                <w:sz w:val="24"/>
                <w:szCs w:val="24"/>
              </w:rPr>
              <w:t>Sinha,</w:t>
            </w:r>
            <w:r>
              <w:rPr>
                <w:rFonts w:ascii="Arial" w:eastAsia="Times New Roman" w:hAnsi="Arial" w:cs="Arial"/>
                <w:color w:val="202F3C"/>
                <w:sz w:val="24"/>
                <w:szCs w:val="24"/>
              </w:rPr>
              <w:t xml:space="preserve"> J</w:t>
            </w:r>
            <w:r w:rsidR="00A5628F" w:rsidRPr="0012463E">
              <w:rPr>
                <w:rFonts w:ascii="Arial" w:eastAsia="Times New Roman" w:hAnsi="Arial" w:cs="Arial"/>
                <w:color w:val="202F3C"/>
                <w:sz w:val="24"/>
                <w:szCs w:val="24"/>
              </w:rPr>
              <w:t>TA, Delhi High Court, 8th Floor, Lok Nayak Bhawan, Khan Market, New Delhi-110003</w:t>
            </w:r>
          </w:p>
        </w:tc>
      </w:tr>
    </w:tbl>
    <w:p w14:paraId="40DD1CED"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p>
    <w:p w14:paraId="7DAB9699" w14:textId="77777777" w:rsidR="00A5628F" w:rsidRDefault="00A5628F" w:rsidP="00A5628F">
      <w:pPr>
        <w:shd w:val="clear" w:color="auto" w:fill="FDFDFD"/>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 xml:space="preserve">                                                                                                               </w:t>
      </w:r>
    </w:p>
    <w:p w14:paraId="784B0680" w14:textId="77777777" w:rsidR="00252350" w:rsidRDefault="00252350" w:rsidP="00A5628F">
      <w:pPr>
        <w:shd w:val="clear" w:color="auto" w:fill="FDFDFD"/>
        <w:spacing w:after="0" w:line="240" w:lineRule="auto"/>
        <w:jc w:val="center"/>
        <w:rPr>
          <w:rFonts w:ascii="Arial" w:eastAsia="Times New Roman" w:hAnsi="Arial" w:cs="Arial"/>
          <w:color w:val="202F3C"/>
          <w:sz w:val="24"/>
          <w:szCs w:val="24"/>
        </w:rPr>
      </w:pPr>
    </w:p>
    <w:p w14:paraId="0CE5F1E9" w14:textId="77777777" w:rsidR="00A5628F" w:rsidRDefault="00A5628F" w:rsidP="00A5628F">
      <w:pPr>
        <w:shd w:val="clear" w:color="auto" w:fill="FDFDFD"/>
        <w:spacing w:after="0" w:line="240" w:lineRule="auto"/>
        <w:jc w:val="center"/>
        <w:rPr>
          <w:rFonts w:ascii="Arial" w:eastAsia="Times New Roman" w:hAnsi="Arial" w:cs="Arial"/>
          <w:color w:val="202F3C"/>
          <w:sz w:val="24"/>
          <w:szCs w:val="24"/>
        </w:rPr>
      </w:pPr>
    </w:p>
    <w:p w14:paraId="6C7E3F6C" w14:textId="77777777" w:rsidR="00A5628F" w:rsidRPr="0012463E" w:rsidRDefault="00A5628F" w:rsidP="00A5628F">
      <w:pPr>
        <w:shd w:val="clear" w:color="auto" w:fill="FDFDFD"/>
        <w:spacing w:after="0" w:line="240" w:lineRule="auto"/>
        <w:jc w:val="center"/>
        <w:rPr>
          <w:rFonts w:ascii="Arial" w:eastAsia="Times New Roman" w:hAnsi="Arial" w:cs="Arial"/>
          <w:color w:val="444F57"/>
        </w:rPr>
      </w:pPr>
      <w:r>
        <w:rPr>
          <w:rFonts w:ascii="Arial" w:eastAsia="Times New Roman" w:hAnsi="Arial" w:cs="Arial"/>
          <w:color w:val="202F3C"/>
          <w:sz w:val="24"/>
          <w:szCs w:val="24"/>
        </w:rPr>
        <w:t xml:space="preserve">                                                                                                           Annexure- ’A’</w:t>
      </w:r>
    </w:p>
    <w:p w14:paraId="425412E3" w14:textId="77777777" w:rsidR="00A5628F" w:rsidRDefault="00A5628F" w:rsidP="00A5628F">
      <w:pPr>
        <w:shd w:val="clear" w:color="auto" w:fill="FDFDFD"/>
        <w:spacing w:after="0" w:line="240" w:lineRule="auto"/>
        <w:rPr>
          <w:rFonts w:ascii="Arial" w:eastAsia="Times New Roman" w:hAnsi="Arial" w:cs="Arial"/>
          <w:color w:val="202F3C"/>
          <w:sz w:val="24"/>
          <w:szCs w:val="24"/>
        </w:rPr>
      </w:pPr>
      <w:r w:rsidRPr="0012463E">
        <w:rPr>
          <w:rFonts w:ascii="Arial" w:eastAsia="Times New Roman" w:hAnsi="Arial" w:cs="Arial"/>
          <w:color w:val="202F3C"/>
          <w:sz w:val="24"/>
          <w:szCs w:val="24"/>
        </w:rPr>
        <w:t>OFFICERS:</w:t>
      </w:r>
      <w:r>
        <w:rPr>
          <w:rFonts w:ascii="Arial" w:eastAsia="Times New Roman" w:hAnsi="Arial" w:cs="Arial"/>
          <w:color w:val="202F3C"/>
          <w:sz w:val="24"/>
          <w:szCs w:val="24"/>
        </w:rPr>
        <w:t xml:space="preserve">                                                  </w:t>
      </w:r>
    </w:p>
    <w:p w14:paraId="2E6563A9"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p>
    <w:tbl>
      <w:tblPr>
        <w:tblW w:w="5000" w:type="pct"/>
        <w:tblBorders>
          <w:top w:val="outset" w:sz="6" w:space="0" w:color="auto"/>
          <w:left w:val="outset" w:sz="6" w:space="0" w:color="auto"/>
          <w:bottom w:val="outset" w:sz="6" w:space="0" w:color="auto"/>
          <w:right w:val="outset" w:sz="6" w:space="0" w:color="auto"/>
        </w:tblBorders>
        <w:shd w:val="clear" w:color="auto" w:fill="FDFDFD"/>
        <w:tblCellMar>
          <w:left w:w="0" w:type="dxa"/>
          <w:right w:w="0" w:type="dxa"/>
        </w:tblCellMar>
        <w:tblLook w:val="04A0" w:firstRow="1" w:lastRow="0" w:firstColumn="1" w:lastColumn="0" w:noHBand="0" w:noVBand="1"/>
      </w:tblPr>
      <w:tblGrid>
        <w:gridCol w:w="913"/>
        <w:gridCol w:w="2714"/>
        <w:gridCol w:w="2410"/>
        <w:gridCol w:w="1984"/>
        <w:gridCol w:w="1507"/>
      </w:tblGrid>
      <w:tr w:rsidR="00A5628F" w:rsidRPr="0012463E" w14:paraId="606A0AB8" w14:textId="77777777" w:rsidTr="006A216A">
        <w:tc>
          <w:tcPr>
            <w:tcW w:w="91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2AD1208" w14:textId="684497BC" w:rsidR="00A5628F" w:rsidRPr="0012463E" w:rsidRDefault="00E2587A"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Sr No.</w:t>
            </w:r>
          </w:p>
        </w:tc>
        <w:tc>
          <w:tcPr>
            <w:tcW w:w="271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49962E5"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Name of the Officer</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B73C88E"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Official and Designation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3E1C681"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Basic Pay</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789114F"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Gross Pay</w:t>
            </w:r>
          </w:p>
        </w:tc>
      </w:tr>
      <w:tr w:rsidR="00A5628F" w:rsidRPr="0012463E" w14:paraId="13CF5791" w14:textId="77777777" w:rsidTr="006A216A">
        <w:tc>
          <w:tcPr>
            <w:tcW w:w="91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F2A1AF8"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w:t>
            </w:r>
          </w:p>
        </w:tc>
        <w:tc>
          <w:tcPr>
            <w:tcW w:w="271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D598C09" w14:textId="04AC32B9"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Shri  </w:t>
            </w:r>
            <w:r w:rsidR="00CA4CB6">
              <w:rPr>
                <w:rFonts w:ascii="Arial" w:eastAsia="Times New Roman" w:hAnsi="Arial" w:cs="Arial"/>
                <w:color w:val="202F3C"/>
                <w:sz w:val="24"/>
                <w:szCs w:val="24"/>
              </w:rPr>
              <w:t xml:space="preserve"> A.K. Mahapatra </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F5E1D59"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Official Liquidator</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8989E58" w14:textId="1AFE9F6C" w:rsidR="00A5628F" w:rsidRPr="00542A1B" w:rsidRDefault="00542A1B" w:rsidP="00542A1B">
            <w:pPr>
              <w:spacing w:after="0" w:line="240" w:lineRule="auto"/>
              <w:jc w:val="center"/>
              <w:rPr>
                <w:rFonts w:ascii="Arial" w:eastAsia="Times New Roman" w:hAnsi="Arial" w:cs="Arial"/>
                <w:color w:val="444F57"/>
                <w:sz w:val="24"/>
                <w:szCs w:val="24"/>
              </w:rPr>
            </w:pPr>
            <w:r w:rsidRPr="00542A1B">
              <w:rPr>
                <w:rFonts w:ascii="Arial" w:eastAsia="Times New Roman" w:hAnsi="Arial" w:cs="Arial"/>
                <w:color w:val="444F57"/>
                <w:sz w:val="24"/>
                <w:szCs w:val="24"/>
              </w:rPr>
              <w:t>142700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1FF8CF5" w14:textId="2674E608" w:rsidR="00A5628F" w:rsidRPr="00542A1B" w:rsidRDefault="00542A1B" w:rsidP="00542A1B">
            <w:pPr>
              <w:spacing w:after="0" w:line="240" w:lineRule="auto"/>
              <w:jc w:val="center"/>
              <w:rPr>
                <w:rFonts w:ascii="Arial" w:eastAsia="Times New Roman" w:hAnsi="Arial" w:cs="Arial"/>
                <w:color w:val="444F57"/>
                <w:sz w:val="24"/>
                <w:szCs w:val="24"/>
              </w:rPr>
            </w:pPr>
            <w:r w:rsidRPr="00542A1B">
              <w:rPr>
                <w:rFonts w:ascii="Arial" w:eastAsia="Times New Roman" w:hAnsi="Arial" w:cs="Arial"/>
                <w:color w:val="444F57"/>
                <w:sz w:val="24"/>
                <w:szCs w:val="24"/>
              </w:rPr>
              <w:t>206862</w:t>
            </w:r>
          </w:p>
        </w:tc>
      </w:tr>
      <w:tr w:rsidR="00A5628F" w:rsidRPr="001E73AA" w14:paraId="44B9DD58" w14:textId="77777777" w:rsidTr="006A216A">
        <w:tc>
          <w:tcPr>
            <w:tcW w:w="91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45F10DF" w14:textId="77777777" w:rsidR="00A5628F" w:rsidRPr="001E73AA" w:rsidRDefault="00A5628F" w:rsidP="006A216A">
            <w:pPr>
              <w:spacing w:after="0" w:line="240" w:lineRule="auto"/>
              <w:jc w:val="both"/>
              <w:rPr>
                <w:rFonts w:ascii="Arial" w:eastAsia="Times New Roman" w:hAnsi="Arial" w:cs="Arial"/>
                <w:color w:val="444F57"/>
                <w:sz w:val="24"/>
                <w:szCs w:val="24"/>
              </w:rPr>
            </w:pPr>
            <w:r w:rsidRPr="001E73AA">
              <w:rPr>
                <w:rFonts w:ascii="Arial" w:eastAsia="Times New Roman" w:hAnsi="Arial" w:cs="Arial"/>
                <w:color w:val="202F3C"/>
                <w:sz w:val="24"/>
                <w:szCs w:val="24"/>
              </w:rPr>
              <w:t>2</w:t>
            </w:r>
          </w:p>
        </w:tc>
        <w:tc>
          <w:tcPr>
            <w:tcW w:w="271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E170186" w14:textId="2C5EC570" w:rsidR="00A5628F" w:rsidRPr="001E73AA" w:rsidRDefault="00E2587A" w:rsidP="006A216A">
            <w:pPr>
              <w:spacing w:after="0" w:line="240" w:lineRule="auto"/>
              <w:jc w:val="both"/>
              <w:rPr>
                <w:rFonts w:ascii="Arial" w:eastAsia="Times New Roman" w:hAnsi="Arial" w:cs="Arial"/>
                <w:color w:val="444F57"/>
                <w:sz w:val="24"/>
                <w:szCs w:val="24"/>
              </w:rPr>
            </w:pPr>
            <w:r w:rsidRPr="001E73AA">
              <w:rPr>
                <w:rFonts w:ascii="Arial" w:eastAsia="Times New Roman" w:hAnsi="Arial" w:cs="Arial"/>
                <w:color w:val="202F3C"/>
                <w:sz w:val="24"/>
                <w:szCs w:val="24"/>
              </w:rPr>
              <w:t>Shri Vineet</w:t>
            </w:r>
            <w:r w:rsidR="00CA4CB6">
              <w:rPr>
                <w:rFonts w:ascii="Arial" w:eastAsia="Times New Roman" w:hAnsi="Arial" w:cs="Arial"/>
                <w:color w:val="202F3C"/>
                <w:sz w:val="24"/>
                <w:szCs w:val="24"/>
              </w:rPr>
              <w:t xml:space="preserve"> Rai </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3A2223B" w14:textId="77777777" w:rsidR="00A5628F" w:rsidRPr="001E73AA" w:rsidRDefault="00A5628F" w:rsidP="006A216A">
            <w:pPr>
              <w:spacing w:after="0" w:line="240" w:lineRule="auto"/>
              <w:jc w:val="both"/>
              <w:rPr>
                <w:rFonts w:ascii="Arial" w:eastAsia="Times New Roman" w:hAnsi="Arial" w:cs="Arial"/>
                <w:color w:val="444F57"/>
                <w:sz w:val="24"/>
                <w:szCs w:val="24"/>
              </w:rPr>
            </w:pPr>
            <w:r w:rsidRPr="001E73AA">
              <w:rPr>
                <w:rFonts w:ascii="Arial" w:eastAsia="Times New Roman" w:hAnsi="Arial" w:cs="Arial"/>
                <w:color w:val="202F3C"/>
                <w:sz w:val="24"/>
                <w:szCs w:val="24"/>
              </w:rPr>
              <w:t>Dy. Official Liquidator</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E082640" w14:textId="4AC91268" w:rsidR="00A5628F" w:rsidRPr="001E73AA" w:rsidRDefault="00E2587A"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 xml:space="preserve"> </w:t>
            </w:r>
            <w:r w:rsidR="00A5628F">
              <w:rPr>
                <w:rFonts w:ascii="Arial" w:eastAsia="Times New Roman" w:hAnsi="Arial" w:cs="Arial"/>
                <w:color w:val="444F57"/>
                <w:sz w:val="24"/>
                <w:szCs w:val="24"/>
              </w:rPr>
              <w:t>76200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9B01F9F" w14:textId="0EB25821" w:rsidR="00A5628F" w:rsidRPr="001E73AA" w:rsidRDefault="00A5628F"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1</w:t>
            </w:r>
            <w:r w:rsidR="00542A1B">
              <w:rPr>
                <w:rFonts w:ascii="Arial" w:eastAsia="Times New Roman" w:hAnsi="Arial" w:cs="Arial"/>
                <w:color w:val="444F57"/>
                <w:sz w:val="24"/>
                <w:szCs w:val="24"/>
              </w:rPr>
              <w:t>35666</w:t>
            </w:r>
          </w:p>
        </w:tc>
      </w:tr>
      <w:tr w:rsidR="00A5628F" w:rsidRPr="001E73AA" w14:paraId="1DA5BF97" w14:textId="77777777" w:rsidTr="006A216A">
        <w:tc>
          <w:tcPr>
            <w:tcW w:w="91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96D56DB" w14:textId="77777777" w:rsidR="00A5628F" w:rsidRPr="001E73AA" w:rsidRDefault="00A5628F" w:rsidP="006A216A">
            <w:pPr>
              <w:spacing w:after="0" w:line="240" w:lineRule="auto"/>
              <w:jc w:val="both"/>
              <w:rPr>
                <w:rFonts w:ascii="Arial" w:eastAsia="Times New Roman" w:hAnsi="Arial" w:cs="Arial"/>
                <w:color w:val="202F3C"/>
                <w:sz w:val="24"/>
                <w:szCs w:val="24"/>
              </w:rPr>
            </w:pPr>
            <w:r>
              <w:rPr>
                <w:rFonts w:ascii="Arial" w:eastAsia="Times New Roman" w:hAnsi="Arial" w:cs="Arial"/>
                <w:color w:val="202F3C"/>
                <w:sz w:val="24"/>
                <w:szCs w:val="24"/>
              </w:rPr>
              <w:t>3</w:t>
            </w:r>
          </w:p>
        </w:tc>
        <w:tc>
          <w:tcPr>
            <w:tcW w:w="271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2A9D9E3" w14:textId="77777777" w:rsidR="00A5628F" w:rsidRPr="001E73AA" w:rsidRDefault="00A5628F" w:rsidP="006A216A">
            <w:pPr>
              <w:spacing w:after="0" w:line="240" w:lineRule="auto"/>
              <w:jc w:val="both"/>
              <w:rPr>
                <w:rFonts w:ascii="Arial" w:eastAsia="Times New Roman" w:hAnsi="Arial" w:cs="Arial"/>
                <w:color w:val="202F3C"/>
                <w:sz w:val="24"/>
                <w:szCs w:val="24"/>
              </w:rPr>
            </w:pPr>
            <w:r>
              <w:rPr>
                <w:rFonts w:ascii="Arial" w:eastAsia="Times New Roman" w:hAnsi="Arial" w:cs="Arial"/>
                <w:color w:val="202F3C"/>
                <w:sz w:val="24"/>
                <w:szCs w:val="24"/>
              </w:rPr>
              <w:t xml:space="preserve">Sh. V. Harish, </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918BA80" w14:textId="77777777" w:rsidR="00A5628F" w:rsidRPr="001E73AA" w:rsidRDefault="00A5628F" w:rsidP="006A216A">
            <w:pPr>
              <w:spacing w:after="0" w:line="240" w:lineRule="auto"/>
              <w:jc w:val="both"/>
              <w:rPr>
                <w:rFonts w:ascii="Arial" w:eastAsia="Times New Roman" w:hAnsi="Arial" w:cs="Arial"/>
                <w:color w:val="202F3C"/>
                <w:sz w:val="24"/>
                <w:szCs w:val="24"/>
              </w:rPr>
            </w:pPr>
            <w:proofErr w:type="spellStart"/>
            <w:r>
              <w:rPr>
                <w:rFonts w:ascii="Arial" w:eastAsia="Times New Roman" w:hAnsi="Arial" w:cs="Arial"/>
                <w:color w:val="202F3C"/>
                <w:sz w:val="24"/>
                <w:szCs w:val="24"/>
              </w:rPr>
              <w:t>Asstt</w:t>
            </w:r>
            <w:proofErr w:type="spellEnd"/>
            <w:r>
              <w:rPr>
                <w:rFonts w:ascii="Arial" w:eastAsia="Times New Roman" w:hAnsi="Arial" w:cs="Arial"/>
                <w:color w:val="202F3C"/>
                <w:sz w:val="24"/>
                <w:szCs w:val="24"/>
              </w:rPr>
              <w:t>. Official Liquidator</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4B77C98" w14:textId="2C3E757F" w:rsidR="00A5628F" w:rsidRPr="001E73AA" w:rsidRDefault="00A5628F"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6</w:t>
            </w:r>
            <w:r w:rsidR="00542A1B">
              <w:rPr>
                <w:rFonts w:ascii="Arial" w:eastAsia="Times New Roman" w:hAnsi="Arial" w:cs="Arial"/>
                <w:color w:val="444F57"/>
                <w:sz w:val="24"/>
                <w:szCs w:val="24"/>
              </w:rPr>
              <w:t>7</w:t>
            </w:r>
            <w:r>
              <w:rPr>
                <w:rFonts w:ascii="Arial" w:eastAsia="Times New Roman" w:hAnsi="Arial" w:cs="Arial"/>
                <w:color w:val="444F57"/>
                <w:sz w:val="24"/>
                <w:szCs w:val="24"/>
              </w:rPr>
              <w:t>000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E33A09E" w14:textId="732E6047" w:rsidR="00A5628F" w:rsidRPr="001E73AA" w:rsidRDefault="00A5628F"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1</w:t>
            </w:r>
            <w:r w:rsidR="00542A1B">
              <w:rPr>
                <w:rFonts w:ascii="Arial" w:eastAsia="Times New Roman" w:hAnsi="Arial" w:cs="Arial"/>
                <w:color w:val="444F57"/>
                <w:sz w:val="24"/>
                <w:szCs w:val="24"/>
              </w:rPr>
              <w:t>20486</w:t>
            </w:r>
          </w:p>
        </w:tc>
      </w:tr>
    </w:tbl>
    <w:p w14:paraId="7AB3D6CC" w14:textId="77777777" w:rsidR="00A5628F" w:rsidRDefault="00A5628F" w:rsidP="00A5628F">
      <w:pPr>
        <w:shd w:val="clear" w:color="auto" w:fill="FDFDFD"/>
        <w:spacing w:after="0" w:line="240" w:lineRule="auto"/>
        <w:rPr>
          <w:rFonts w:ascii="Arial" w:eastAsia="Times New Roman" w:hAnsi="Arial" w:cs="Arial"/>
          <w:color w:val="202F3C"/>
          <w:sz w:val="24"/>
          <w:szCs w:val="24"/>
        </w:rPr>
      </w:pPr>
    </w:p>
    <w:p w14:paraId="6044533B" w14:textId="77777777" w:rsidR="00A5628F" w:rsidRPr="001E73AA" w:rsidRDefault="00A5628F" w:rsidP="00A5628F">
      <w:pPr>
        <w:shd w:val="clear" w:color="auto" w:fill="FDFDFD"/>
        <w:spacing w:after="0" w:line="240" w:lineRule="atLeast"/>
        <w:jc w:val="right"/>
        <w:rPr>
          <w:rFonts w:ascii="Arial" w:eastAsia="Times New Roman" w:hAnsi="Arial" w:cs="Arial"/>
          <w:color w:val="444F57"/>
        </w:rPr>
      </w:pPr>
      <w:r w:rsidRPr="001E73AA">
        <w:rPr>
          <w:rFonts w:ascii="Arial" w:eastAsia="Times New Roman" w:hAnsi="Arial" w:cs="Arial"/>
          <w:color w:val="202F3C"/>
          <w:sz w:val="24"/>
          <w:szCs w:val="24"/>
        </w:rPr>
        <w:br/>
      </w:r>
      <w:r>
        <w:rPr>
          <w:rFonts w:ascii="Arial" w:eastAsia="Times New Roman" w:hAnsi="Arial" w:cs="Arial"/>
          <w:color w:val="202F3C"/>
          <w:sz w:val="24"/>
          <w:szCs w:val="24"/>
        </w:rPr>
        <w:t>Annexure- ’A’</w:t>
      </w:r>
      <w:r w:rsidRPr="001E73AA">
        <w:rPr>
          <w:rFonts w:ascii="Arial" w:eastAsia="Times New Roman" w:hAnsi="Arial" w:cs="Arial"/>
          <w:color w:val="202F3C"/>
          <w:sz w:val="24"/>
          <w:szCs w:val="24"/>
        </w:rPr>
        <w:br/>
      </w:r>
    </w:p>
    <w:p w14:paraId="3839F9D7" w14:textId="77777777" w:rsidR="00A5628F" w:rsidRPr="0012463E" w:rsidRDefault="00A5628F" w:rsidP="00A5628F">
      <w:pPr>
        <w:shd w:val="clear" w:color="auto" w:fill="FDFDFD"/>
        <w:spacing w:after="0" w:line="240" w:lineRule="atLeast"/>
        <w:jc w:val="both"/>
        <w:rPr>
          <w:rFonts w:ascii="Arial" w:eastAsia="Times New Roman" w:hAnsi="Arial" w:cs="Arial"/>
          <w:color w:val="444F57"/>
        </w:rPr>
      </w:pPr>
      <w:r w:rsidRPr="0012463E">
        <w:rPr>
          <w:rFonts w:ascii="Arial" w:eastAsia="Times New Roman" w:hAnsi="Arial" w:cs="Arial"/>
          <w:color w:val="202F3C"/>
          <w:sz w:val="24"/>
          <w:szCs w:val="24"/>
        </w:rPr>
        <w:t>STAFF MEMBERS:</w:t>
      </w:r>
    </w:p>
    <w:p w14:paraId="23328D2A"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t> </w:t>
      </w:r>
    </w:p>
    <w:tbl>
      <w:tblPr>
        <w:tblW w:w="5000" w:type="pct"/>
        <w:tblBorders>
          <w:top w:val="outset" w:sz="6" w:space="0" w:color="auto"/>
          <w:left w:val="outset" w:sz="6" w:space="0" w:color="auto"/>
          <w:bottom w:val="outset" w:sz="6" w:space="0" w:color="auto"/>
          <w:right w:val="outset" w:sz="6" w:space="0" w:color="auto"/>
        </w:tblBorders>
        <w:shd w:val="clear" w:color="auto" w:fill="FDFDFD"/>
        <w:tblCellMar>
          <w:left w:w="0" w:type="dxa"/>
          <w:right w:w="0" w:type="dxa"/>
        </w:tblCellMar>
        <w:tblLook w:val="04A0" w:firstRow="1" w:lastRow="0" w:firstColumn="1" w:lastColumn="0" w:noHBand="0" w:noVBand="1"/>
      </w:tblPr>
      <w:tblGrid>
        <w:gridCol w:w="943"/>
        <w:gridCol w:w="2684"/>
        <w:gridCol w:w="2410"/>
        <w:gridCol w:w="1984"/>
        <w:gridCol w:w="1507"/>
      </w:tblGrid>
      <w:tr w:rsidR="00A5628F" w:rsidRPr="0012463E" w14:paraId="73218C96" w14:textId="77777777" w:rsidTr="006A216A">
        <w:tc>
          <w:tcPr>
            <w:tcW w:w="94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55E58DA"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proofErr w:type="gramStart"/>
            <w:r w:rsidRPr="0012463E">
              <w:rPr>
                <w:rFonts w:ascii="Arial" w:eastAsia="Times New Roman" w:hAnsi="Arial" w:cs="Arial"/>
                <w:color w:val="202F3C"/>
                <w:sz w:val="24"/>
                <w:szCs w:val="24"/>
              </w:rPr>
              <w:t>Sr  No.</w:t>
            </w:r>
            <w:proofErr w:type="gramEnd"/>
          </w:p>
        </w:tc>
        <w:tc>
          <w:tcPr>
            <w:tcW w:w="26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F837FCE"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Name of the Officer</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2CAEF29"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Official and Designation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E45ABF8"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Basic Pay</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1E32C26"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Gross Pay</w:t>
            </w:r>
          </w:p>
        </w:tc>
      </w:tr>
      <w:tr w:rsidR="00A5628F" w:rsidRPr="0012463E" w14:paraId="5861E18D" w14:textId="77777777" w:rsidTr="006A216A">
        <w:tc>
          <w:tcPr>
            <w:tcW w:w="94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91B4E13"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w:t>
            </w:r>
          </w:p>
        </w:tc>
        <w:tc>
          <w:tcPr>
            <w:tcW w:w="26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78F2B35"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Sh. D. S. Meena</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A797735"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Sr. Technical Assistant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0DEF5C3" w14:textId="36E7963B" w:rsidR="00A5628F"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58600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486F495" w14:textId="003C561F" w:rsidR="00A5628F"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101658</w:t>
            </w:r>
          </w:p>
        </w:tc>
      </w:tr>
      <w:tr w:rsidR="00A5628F" w:rsidRPr="0012463E" w14:paraId="7EAE2997" w14:textId="77777777" w:rsidTr="00542A1B">
        <w:tc>
          <w:tcPr>
            <w:tcW w:w="94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E16CDDE"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w:t>
            </w:r>
          </w:p>
        </w:tc>
        <w:tc>
          <w:tcPr>
            <w:tcW w:w="26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BE489DB" w14:textId="77777777" w:rsidR="00A5628F" w:rsidRPr="00E023CE" w:rsidRDefault="00A5628F" w:rsidP="006A216A">
            <w:pPr>
              <w:spacing w:after="0" w:line="240" w:lineRule="auto"/>
              <w:jc w:val="both"/>
              <w:rPr>
                <w:rFonts w:ascii="Arial" w:eastAsia="Times New Roman" w:hAnsi="Arial" w:cs="Arial"/>
                <w:color w:val="444F57"/>
                <w:sz w:val="24"/>
                <w:szCs w:val="24"/>
              </w:rPr>
            </w:pPr>
            <w:r w:rsidRPr="00E023CE">
              <w:rPr>
                <w:rFonts w:ascii="Arial" w:eastAsia="Times New Roman" w:hAnsi="Arial" w:cs="Arial"/>
                <w:color w:val="444F57"/>
                <w:sz w:val="24"/>
                <w:szCs w:val="24"/>
              </w:rPr>
              <w:t>Sh.</w:t>
            </w:r>
            <w:r>
              <w:rPr>
                <w:rFonts w:ascii="Arial" w:eastAsia="Times New Roman" w:hAnsi="Arial" w:cs="Arial"/>
                <w:color w:val="444F57"/>
                <w:sz w:val="24"/>
                <w:szCs w:val="24"/>
              </w:rPr>
              <w:t xml:space="preserve"> </w:t>
            </w:r>
            <w:r w:rsidRPr="00E023CE">
              <w:rPr>
                <w:rFonts w:ascii="Arial" w:eastAsia="Times New Roman" w:hAnsi="Arial" w:cs="Arial"/>
                <w:color w:val="444F57"/>
                <w:sz w:val="24"/>
                <w:szCs w:val="24"/>
              </w:rPr>
              <w:t xml:space="preserve">Krishan Kumar </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9893F9E" w14:textId="77777777" w:rsidR="00A5628F" w:rsidRPr="00E023CE" w:rsidRDefault="00A5628F" w:rsidP="006A216A">
            <w:pPr>
              <w:spacing w:after="0" w:line="240" w:lineRule="auto"/>
              <w:jc w:val="both"/>
              <w:rPr>
                <w:rFonts w:ascii="Arial" w:eastAsia="Times New Roman" w:hAnsi="Arial" w:cs="Arial"/>
                <w:color w:val="444F57"/>
                <w:sz w:val="24"/>
                <w:szCs w:val="24"/>
              </w:rPr>
            </w:pPr>
            <w:r w:rsidRPr="00E023CE">
              <w:rPr>
                <w:rFonts w:ascii="Arial" w:eastAsia="Times New Roman" w:hAnsi="Arial" w:cs="Arial"/>
                <w:color w:val="444F57"/>
                <w:sz w:val="24"/>
                <w:szCs w:val="24"/>
              </w:rPr>
              <w:t xml:space="preserve">Assistant </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15A7EEC" w14:textId="51C49D0D" w:rsidR="00A5628F"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62200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7C3D424" w14:textId="3108B8BF" w:rsidR="00A5628F"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107598</w:t>
            </w:r>
          </w:p>
        </w:tc>
      </w:tr>
      <w:tr w:rsidR="00542A1B" w:rsidRPr="0012463E" w14:paraId="17D5A704" w14:textId="77777777" w:rsidTr="00542A1B">
        <w:tc>
          <w:tcPr>
            <w:tcW w:w="94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A7E7A41" w14:textId="77777777"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w:t>
            </w:r>
          </w:p>
        </w:tc>
        <w:tc>
          <w:tcPr>
            <w:tcW w:w="26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1250387" w14:textId="32B65930"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Sh. Arvind Bhartiya</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4052BE1" w14:textId="7403956B"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Junior Technical Assistant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5714EC6" w14:textId="68A80D5C"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50500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6E7DB51" w14:textId="5211CBBC"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74658</w:t>
            </w:r>
          </w:p>
        </w:tc>
      </w:tr>
      <w:tr w:rsidR="00542A1B" w:rsidRPr="0012463E" w14:paraId="29C7FC53" w14:textId="77777777" w:rsidTr="00542A1B">
        <w:tc>
          <w:tcPr>
            <w:tcW w:w="94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A751034" w14:textId="77777777"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4</w:t>
            </w:r>
          </w:p>
        </w:tc>
        <w:tc>
          <w:tcPr>
            <w:tcW w:w="26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7FB8D3A" w14:textId="33A09664"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xml:space="preserve">Sh. </w:t>
            </w:r>
            <w:r>
              <w:rPr>
                <w:rFonts w:ascii="Arial" w:eastAsia="Times New Roman" w:hAnsi="Arial" w:cs="Arial"/>
                <w:color w:val="202F3C"/>
                <w:sz w:val="24"/>
                <w:szCs w:val="24"/>
              </w:rPr>
              <w:t xml:space="preserve">Rakesh Sinha </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865F178" w14:textId="2B80A41D"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Junior Technical Assistant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9ED44C3" w14:textId="48F4F78B"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43600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E73C136" w14:textId="228F56C8"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76908</w:t>
            </w:r>
          </w:p>
        </w:tc>
      </w:tr>
      <w:tr w:rsidR="00A5628F" w:rsidRPr="0012463E" w14:paraId="34932C92" w14:textId="77777777" w:rsidTr="00542A1B">
        <w:tc>
          <w:tcPr>
            <w:tcW w:w="94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827CF78"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5</w:t>
            </w:r>
          </w:p>
        </w:tc>
        <w:tc>
          <w:tcPr>
            <w:tcW w:w="26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A4F2E33"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Ms. Manisha Umrao</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AAC1AE4" w14:textId="28C0F2ED" w:rsidR="00A5628F" w:rsidRPr="0012463E" w:rsidRDefault="00542A1B"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Upper Division</w:t>
            </w:r>
            <w:r w:rsidR="00A5628F" w:rsidRPr="0012463E">
              <w:rPr>
                <w:rFonts w:ascii="Arial" w:eastAsia="Times New Roman" w:hAnsi="Arial" w:cs="Arial"/>
                <w:color w:val="202F3C"/>
                <w:sz w:val="24"/>
                <w:szCs w:val="24"/>
              </w:rPr>
              <w:t xml:space="preserve"> Clerk</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79077CA" w14:textId="29C2954C" w:rsidR="00A5628F"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41600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C506DDA" w14:textId="19A1B919" w:rsidR="00A5628F"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73608</w:t>
            </w:r>
          </w:p>
        </w:tc>
      </w:tr>
      <w:tr w:rsidR="00542A1B" w:rsidRPr="0012463E" w14:paraId="2B6527FF" w14:textId="77777777" w:rsidTr="00542A1B">
        <w:tc>
          <w:tcPr>
            <w:tcW w:w="94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D21B7EE" w14:textId="77777777"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6</w:t>
            </w:r>
          </w:p>
        </w:tc>
        <w:tc>
          <w:tcPr>
            <w:tcW w:w="26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199E599" w14:textId="2CA96AE9"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Sh. Mohan Singh Kataria</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80A0B00" w14:textId="7A7724B0"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Upper Division Clerk</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454F8D5" w14:textId="30F7B734"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37500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ADAEA8F" w14:textId="3877250C"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66843</w:t>
            </w:r>
          </w:p>
        </w:tc>
      </w:tr>
      <w:tr w:rsidR="00542A1B" w:rsidRPr="0012463E" w14:paraId="2D0ED750" w14:textId="77777777" w:rsidTr="00542A1B">
        <w:tc>
          <w:tcPr>
            <w:tcW w:w="94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2BC3661" w14:textId="77777777"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7</w:t>
            </w:r>
          </w:p>
        </w:tc>
        <w:tc>
          <w:tcPr>
            <w:tcW w:w="26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97F11C9" w14:textId="39F51719"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Sh. Amit Sharma</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ADA3119" w14:textId="0A83EA42"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MTS</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F9A6732" w14:textId="01BEA718"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19700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175BE35" w14:textId="0A1CF147"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34449</w:t>
            </w:r>
          </w:p>
        </w:tc>
      </w:tr>
      <w:tr w:rsidR="00542A1B" w:rsidRPr="0012463E" w14:paraId="455B407C" w14:textId="77777777" w:rsidTr="00542A1B">
        <w:tc>
          <w:tcPr>
            <w:tcW w:w="94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D66ECA8" w14:textId="77777777"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8</w:t>
            </w:r>
          </w:p>
        </w:tc>
        <w:tc>
          <w:tcPr>
            <w:tcW w:w="26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091C5A4" w14:textId="1360F50F"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Ms. Anandi Devi</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35811E6" w14:textId="09A5F6C4"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MTS</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4B37EEA" w14:textId="3EF87BE2"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26000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518D976" w14:textId="5DB5518C"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49188</w:t>
            </w:r>
          </w:p>
        </w:tc>
      </w:tr>
      <w:tr w:rsidR="00542A1B" w:rsidRPr="0012463E" w14:paraId="174E82B0" w14:textId="77777777" w:rsidTr="00542A1B">
        <w:tc>
          <w:tcPr>
            <w:tcW w:w="943"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8C5ACDD" w14:textId="77777777"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9</w:t>
            </w:r>
          </w:p>
        </w:tc>
        <w:tc>
          <w:tcPr>
            <w:tcW w:w="26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2856FA1" w14:textId="79B4127B"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Pr>
                <w:rFonts w:ascii="Arial" w:eastAsia="Times New Roman" w:hAnsi="Arial" w:cs="Arial"/>
                <w:color w:val="202F3C"/>
                <w:sz w:val="24"/>
                <w:szCs w:val="24"/>
              </w:rPr>
              <w:t xml:space="preserve">Sh. </w:t>
            </w:r>
            <w:proofErr w:type="spellStart"/>
            <w:r w:rsidRPr="0012463E">
              <w:rPr>
                <w:rFonts w:ascii="Arial" w:eastAsia="Times New Roman" w:hAnsi="Arial" w:cs="Arial"/>
                <w:color w:val="202F3C"/>
                <w:sz w:val="24"/>
                <w:szCs w:val="24"/>
              </w:rPr>
              <w:t>Breham</w:t>
            </w:r>
            <w:proofErr w:type="spellEnd"/>
            <w:r w:rsidRPr="0012463E">
              <w:rPr>
                <w:rFonts w:ascii="Arial" w:eastAsia="Times New Roman" w:hAnsi="Arial" w:cs="Arial"/>
                <w:color w:val="202F3C"/>
                <w:sz w:val="24"/>
                <w:szCs w:val="24"/>
              </w:rPr>
              <w:t xml:space="preserve"> Prakash</w:t>
            </w:r>
          </w:p>
        </w:tc>
        <w:tc>
          <w:tcPr>
            <w:tcW w:w="2410"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418490E" w14:textId="0C360195" w:rsidR="00542A1B" w:rsidRPr="0012463E" w:rsidRDefault="00542A1B" w:rsidP="00542A1B">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        MTS</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2B7888E" w14:textId="705B3BAC"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36100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5FEB410" w14:textId="01CD0494" w:rsidR="00542A1B" w:rsidRPr="001E73AA" w:rsidRDefault="00542A1B" w:rsidP="00542A1B">
            <w:pPr>
              <w:spacing w:after="0" w:line="240" w:lineRule="auto"/>
              <w:jc w:val="center"/>
              <w:rPr>
                <w:rFonts w:ascii="Arial" w:eastAsia="Times New Roman" w:hAnsi="Arial" w:cs="Arial"/>
                <w:color w:val="444F57"/>
                <w:sz w:val="24"/>
                <w:szCs w:val="24"/>
              </w:rPr>
            </w:pPr>
            <w:r>
              <w:rPr>
                <w:rFonts w:ascii="Arial" w:eastAsia="Times New Roman" w:hAnsi="Arial" w:cs="Arial"/>
                <w:color w:val="444F57"/>
                <w:sz w:val="24"/>
                <w:szCs w:val="24"/>
              </w:rPr>
              <w:t>64533</w:t>
            </w:r>
          </w:p>
        </w:tc>
      </w:tr>
    </w:tbl>
    <w:p w14:paraId="1772ECF1"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t> </w:t>
      </w:r>
    </w:p>
    <w:p w14:paraId="2EF8A169" w14:textId="77777777" w:rsidR="00A5628F" w:rsidRDefault="00A5628F" w:rsidP="00A5628F">
      <w:pPr>
        <w:shd w:val="clear" w:color="auto" w:fill="FDFDFD"/>
        <w:spacing w:after="0" w:line="240" w:lineRule="auto"/>
        <w:jc w:val="right"/>
        <w:rPr>
          <w:rFonts w:ascii="Arial" w:eastAsia="Times New Roman" w:hAnsi="Arial" w:cs="Arial"/>
          <w:color w:val="202F3C"/>
          <w:sz w:val="24"/>
          <w:szCs w:val="24"/>
        </w:rPr>
      </w:pPr>
    </w:p>
    <w:p w14:paraId="1354F40B" w14:textId="77777777" w:rsidR="00A5628F" w:rsidRDefault="00A5628F" w:rsidP="00A5628F">
      <w:pPr>
        <w:shd w:val="clear" w:color="auto" w:fill="FDFDFD"/>
        <w:spacing w:after="0" w:line="240" w:lineRule="auto"/>
        <w:jc w:val="right"/>
        <w:rPr>
          <w:rFonts w:ascii="Arial" w:eastAsia="Times New Roman" w:hAnsi="Arial" w:cs="Arial"/>
          <w:color w:val="202F3C"/>
          <w:sz w:val="24"/>
          <w:szCs w:val="24"/>
        </w:rPr>
      </w:pPr>
    </w:p>
    <w:p w14:paraId="3D22F4A1" w14:textId="77777777" w:rsidR="00A5628F" w:rsidRDefault="00A5628F" w:rsidP="00A5628F">
      <w:pPr>
        <w:shd w:val="clear" w:color="auto" w:fill="FDFDFD"/>
        <w:spacing w:after="0" w:line="240" w:lineRule="auto"/>
        <w:jc w:val="right"/>
        <w:rPr>
          <w:rFonts w:ascii="Arial" w:eastAsia="Times New Roman" w:hAnsi="Arial" w:cs="Arial"/>
          <w:color w:val="202F3C"/>
          <w:sz w:val="24"/>
          <w:szCs w:val="24"/>
        </w:rPr>
      </w:pPr>
    </w:p>
    <w:p w14:paraId="010FABE5" w14:textId="77777777" w:rsidR="00A5628F" w:rsidRDefault="00A5628F" w:rsidP="00A5628F">
      <w:pPr>
        <w:shd w:val="clear" w:color="auto" w:fill="FDFDFD"/>
        <w:spacing w:after="0" w:line="240" w:lineRule="auto"/>
        <w:jc w:val="right"/>
        <w:rPr>
          <w:rFonts w:ascii="Arial" w:eastAsia="Times New Roman" w:hAnsi="Arial" w:cs="Arial"/>
          <w:color w:val="202F3C"/>
          <w:sz w:val="24"/>
          <w:szCs w:val="24"/>
        </w:rPr>
      </w:pPr>
    </w:p>
    <w:p w14:paraId="514216C7" w14:textId="313565A7" w:rsidR="00A5628F" w:rsidRDefault="00A5628F" w:rsidP="00A5628F">
      <w:pPr>
        <w:shd w:val="clear" w:color="auto" w:fill="FDFDFD"/>
        <w:spacing w:after="0" w:line="240" w:lineRule="auto"/>
        <w:jc w:val="right"/>
        <w:rPr>
          <w:rFonts w:ascii="Arial" w:eastAsia="Times New Roman" w:hAnsi="Arial" w:cs="Arial"/>
          <w:color w:val="202F3C"/>
          <w:sz w:val="24"/>
          <w:szCs w:val="24"/>
        </w:rPr>
      </w:pPr>
    </w:p>
    <w:p w14:paraId="688980E0" w14:textId="7E21ED9C" w:rsidR="00542A1B" w:rsidRDefault="00542A1B" w:rsidP="00A5628F">
      <w:pPr>
        <w:shd w:val="clear" w:color="auto" w:fill="FDFDFD"/>
        <w:spacing w:after="0" w:line="240" w:lineRule="auto"/>
        <w:jc w:val="right"/>
        <w:rPr>
          <w:rFonts w:ascii="Arial" w:eastAsia="Times New Roman" w:hAnsi="Arial" w:cs="Arial"/>
          <w:color w:val="202F3C"/>
          <w:sz w:val="24"/>
          <w:szCs w:val="24"/>
        </w:rPr>
      </w:pPr>
    </w:p>
    <w:p w14:paraId="76A56A83" w14:textId="77777777" w:rsidR="00542A1B" w:rsidRDefault="00542A1B" w:rsidP="00A5628F">
      <w:pPr>
        <w:shd w:val="clear" w:color="auto" w:fill="FDFDFD"/>
        <w:spacing w:after="0" w:line="240" w:lineRule="auto"/>
        <w:jc w:val="right"/>
        <w:rPr>
          <w:rFonts w:ascii="Arial" w:eastAsia="Times New Roman" w:hAnsi="Arial" w:cs="Arial"/>
          <w:color w:val="202F3C"/>
          <w:sz w:val="24"/>
          <w:szCs w:val="24"/>
        </w:rPr>
      </w:pPr>
    </w:p>
    <w:p w14:paraId="6F70BF09" w14:textId="77777777" w:rsidR="00A5628F" w:rsidRDefault="00A5628F" w:rsidP="00A5628F">
      <w:pPr>
        <w:shd w:val="clear" w:color="auto" w:fill="FDFDFD"/>
        <w:spacing w:after="0" w:line="240" w:lineRule="auto"/>
        <w:jc w:val="right"/>
        <w:rPr>
          <w:rFonts w:ascii="Arial" w:eastAsia="Times New Roman" w:hAnsi="Arial" w:cs="Arial"/>
          <w:color w:val="202F3C"/>
          <w:sz w:val="24"/>
          <w:szCs w:val="24"/>
        </w:rPr>
      </w:pPr>
      <w:r>
        <w:rPr>
          <w:rFonts w:ascii="Arial" w:eastAsia="Times New Roman" w:hAnsi="Arial" w:cs="Arial"/>
          <w:color w:val="202F3C"/>
          <w:sz w:val="24"/>
          <w:szCs w:val="24"/>
        </w:rPr>
        <w:t>Annexure- ’A’</w:t>
      </w:r>
    </w:p>
    <w:p w14:paraId="535DB368" w14:textId="77777777" w:rsidR="00A5628F" w:rsidRPr="0012463E" w:rsidRDefault="00A5628F" w:rsidP="00A5628F">
      <w:pPr>
        <w:shd w:val="clear" w:color="auto" w:fill="FDFDFD"/>
        <w:spacing w:after="0" w:line="240" w:lineRule="auto"/>
        <w:rPr>
          <w:rFonts w:ascii="Arial" w:eastAsia="Times New Roman" w:hAnsi="Arial" w:cs="Arial"/>
          <w:color w:val="444F57"/>
        </w:rPr>
      </w:pPr>
      <w:r w:rsidRPr="0012463E">
        <w:rPr>
          <w:rFonts w:ascii="Arial" w:eastAsia="Times New Roman" w:hAnsi="Arial" w:cs="Arial"/>
          <w:color w:val="202F3C"/>
          <w:sz w:val="24"/>
          <w:szCs w:val="24"/>
        </w:rPr>
        <w:t>COMPANY PAID STAFF:</w:t>
      </w:r>
    </w:p>
    <w:p w14:paraId="4CB86F6D" w14:textId="77777777" w:rsidR="00A5628F" w:rsidRPr="0012463E" w:rsidRDefault="00A5628F" w:rsidP="00A5628F">
      <w:pPr>
        <w:shd w:val="clear" w:color="auto" w:fill="FDFDFD"/>
        <w:spacing w:after="0" w:line="240" w:lineRule="auto"/>
        <w:jc w:val="both"/>
        <w:rPr>
          <w:rFonts w:ascii="Arial" w:eastAsia="Times New Roman" w:hAnsi="Arial" w:cs="Arial"/>
          <w:color w:val="444F57"/>
        </w:rPr>
      </w:pPr>
      <w:r w:rsidRPr="0012463E">
        <w:rPr>
          <w:rFonts w:ascii="Arial" w:eastAsia="Times New Roman" w:hAnsi="Arial" w:cs="Arial"/>
          <w:color w:val="202F3C"/>
          <w:sz w:val="24"/>
          <w:szCs w:val="24"/>
        </w:rPr>
        <w:t> </w:t>
      </w:r>
    </w:p>
    <w:tbl>
      <w:tblPr>
        <w:tblW w:w="5000" w:type="pct"/>
        <w:tblBorders>
          <w:top w:val="outset" w:sz="6" w:space="0" w:color="auto"/>
          <w:left w:val="outset" w:sz="6" w:space="0" w:color="auto"/>
          <w:bottom w:val="outset" w:sz="6" w:space="0" w:color="auto"/>
          <w:right w:val="outset" w:sz="6" w:space="0" w:color="auto"/>
        </w:tblBorders>
        <w:shd w:val="clear" w:color="auto" w:fill="FDFDFD"/>
        <w:tblCellMar>
          <w:left w:w="0" w:type="dxa"/>
          <w:right w:w="0" w:type="dxa"/>
        </w:tblCellMar>
        <w:tblLook w:val="04A0" w:firstRow="1" w:lastRow="0" w:firstColumn="1" w:lastColumn="0" w:noHBand="0" w:noVBand="1"/>
      </w:tblPr>
      <w:tblGrid>
        <w:gridCol w:w="942"/>
        <w:gridCol w:w="2687"/>
        <w:gridCol w:w="2408"/>
        <w:gridCol w:w="1984"/>
        <w:gridCol w:w="1507"/>
      </w:tblGrid>
      <w:tr w:rsidR="00A5628F" w:rsidRPr="0012463E" w14:paraId="370D9ED1" w14:textId="77777777" w:rsidTr="006A216A">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A978FD9"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proofErr w:type="gramStart"/>
            <w:r w:rsidRPr="0012463E">
              <w:rPr>
                <w:rFonts w:ascii="Arial" w:eastAsia="Times New Roman" w:hAnsi="Arial" w:cs="Arial"/>
                <w:color w:val="202F3C"/>
                <w:sz w:val="24"/>
                <w:szCs w:val="24"/>
              </w:rPr>
              <w:t>Sr  No.</w:t>
            </w:r>
            <w:proofErr w:type="gramEnd"/>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3765D37"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Name of the Officer</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EE2B13D"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Official and Designation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9B65C16"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Basic Pay</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3F77343" w14:textId="77777777" w:rsidR="00A5628F" w:rsidRPr="0012463E" w:rsidRDefault="00A5628F" w:rsidP="006A216A">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Gross Pay</w:t>
            </w:r>
          </w:p>
        </w:tc>
      </w:tr>
      <w:tr w:rsidR="00252350" w:rsidRPr="0012463E" w14:paraId="69C44640"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0928AB9" w14:textId="77777777" w:rsidR="00252350" w:rsidRPr="0012463E" w:rsidRDefault="00252350" w:rsidP="00252350">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30E0AA08" w14:textId="50971465" w:rsidR="00252350" w:rsidRPr="0012463E" w:rsidRDefault="00252350" w:rsidP="00252350">
            <w:pPr>
              <w:spacing w:after="158" w:line="240" w:lineRule="auto"/>
              <w:rPr>
                <w:rFonts w:ascii="Arial" w:eastAsia="Times New Roman" w:hAnsi="Arial" w:cs="Arial"/>
                <w:color w:val="444F57"/>
              </w:rPr>
            </w:pPr>
            <w:r w:rsidRPr="0012463E">
              <w:rPr>
                <w:rFonts w:ascii="Arial" w:eastAsia="Times New Roman" w:hAnsi="Arial" w:cs="Arial"/>
                <w:color w:val="202F3C"/>
              </w:rPr>
              <w:t>Sh. R.K. Vashist</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5E7D20B" w14:textId="4EF64F71" w:rsidR="00252350" w:rsidRPr="0012463E" w:rsidRDefault="00252350" w:rsidP="00252350">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971C15F" w14:textId="28A87A86" w:rsidR="00252350" w:rsidRPr="0012463E" w:rsidRDefault="00252350" w:rsidP="00542A1B">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49000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C141707" w14:textId="32F4A148" w:rsidR="00252350" w:rsidRPr="0012463E" w:rsidRDefault="00252350" w:rsidP="00542A1B">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88818</w:t>
            </w:r>
          </w:p>
        </w:tc>
      </w:tr>
      <w:tr w:rsidR="007514E3" w:rsidRPr="0012463E" w14:paraId="33923EBF" w14:textId="77777777" w:rsidTr="007514E3">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9C7F5DE" w14:textId="1ED40CE1" w:rsidR="007514E3" w:rsidRPr="0012463E" w:rsidRDefault="00E2587A" w:rsidP="007514E3">
            <w:pPr>
              <w:spacing w:after="0" w:line="240" w:lineRule="auto"/>
              <w:jc w:val="both"/>
              <w:rPr>
                <w:rFonts w:ascii="Times New Roman" w:eastAsia="Times New Roman" w:hAnsi="Times New Roman" w:cs="Times New Roman"/>
                <w:color w:val="444F57"/>
                <w:sz w:val="24"/>
                <w:szCs w:val="24"/>
              </w:rPr>
            </w:pPr>
            <w:r>
              <w:rPr>
                <w:rFonts w:ascii="Times New Roman" w:eastAsia="Times New Roman" w:hAnsi="Times New Roman" w:cs="Times New Roman"/>
                <w:color w:val="444F57"/>
                <w:sz w:val="24"/>
                <w:szCs w:val="24"/>
              </w:rPr>
              <w:t>2</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77301FB6" w14:textId="24875C9D" w:rsidR="007514E3" w:rsidRPr="0012463E" w:rsidRDefault="007514E3" w:rsidP="007514E3">
            <w:pPr>
              <w:spacing w:after="158" w:line="240" w:lineRule="auto"/>
              <w:rPr>
                <w:rFonts w:ascii="Arial" w:eastAsia="Times New Roman" w:hAnsi="Arial" w:cs="Arial"/>
                <w:color w:val="444F57"/>
              </w:rPr>
            </w:pPr>
            <w:proofErr w:type="gramStart"/>
            <w:r>
              <w:rPr>
                <w:rFonts w:ascii="Arial" w:eastAsia="Times New Roman" w:hAnsi="Arial" w:cs="Arial"/>
                <w:color w:val="202F3C"/>
              </w:rPr>
              <w:t xml:space="preserve">Sh. </w:t>
            </w:r>
            <w:r w:rsidRPr="0012463E">
              <w:rPr>
                <w:rFonts w:ascii="Arial" w:eastAsia="Times New Roman" w:hAnsi="Arial" w:cs="Arial"/>
                <w:color w:val="202F3C"/>
              </w:rPr>
              <w:t>.</w:t>
            </w:r>
            <w:proofErr w:type="gramEnd"/>
            <w:r w:rsidRPr="0012463E">
              <w:rPr>
                <w:rFonts w:ascii="Arial" w:eastAsia="Times New Roman" w:hAnsi="Arial" w:cs="Arial"/>
                <w:color w:val="202F3C"/>
              </w:rPr>
              <w:t xml:space="preserve"> Vijay Tiwari</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C3D6FB3" w14:textId="77F8BA24"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BF2CCC4" w14:textId="1C09DF61" w:rsidR="007514E3" w:rsidRPr="0012463E"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39900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CA65186" w14:textId="41CB6015" w:rsidR="007514E3" w:rsidRDefault="007514E3" w:rsidP="007514E3">
            <w:pPr>
              <w:jc w:val="center"/>
            </w:pPr>
            <w:r w:rsidRPr="00542A1B">
              <w:rPr>
                <w:rFonts w:ascii="Arial" w:eastAsia="Times New Roman" w:hAnsi="Arial" w:cs="Arial"/>
                <w:color w:val="202F3C"/>
                <w:sz w:val="24"/>
                <w:szCs w:val="24"/>
              </w:rPr>
              <w:t>73803</w:t>
            </w:r>
          </w:p>
        </w:tc>
      </w:tr>
      <w:tr w:rsidR="007514E3" w:rsidRPr="0012463E" w14:paraId="0872CCED"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C7E00A7"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58EBC349" w14:textId="3231E949" w:rsidR="007514E3" w:rsidRPr="0012463E" w:rsidRDefault="007514E3" w:rsidP="007514E3">
            <w:pPr>
              <w:spacing w:after="158" w:line="240" w:lineRule="auto"/>
              <w:rPr>
                <w:rFonts w:ascii="Arial" w:eastAsia="Times New Roman" w:hAnsi="Arial" w:cs="Arial"/>
                <w:color w:val="444F57"/>
              </w:rPr>
            </w:pPr>
            <w:proofErr w:type="gramStart"/>
            <w:r>
              <w:rPr>
                <w:rFonts w:ascii="Arial" w:eastAsia="Times New Roman" w:hAnsi="Arial" w:cs="Arial"/>
                <w:color w:val="202F3C"/>
              </w:rPr>
              <w:t>Sh.</w:t>
            </w:r>
            <w:r w:rsidRPr="0012463E">
              <w:rPr>
                <w:rFonts w:ascii="Arial" w:eastAsia="Times New Roman" w:hAnsi="Arial" w:cs="Arial"/>
                <w:color w:val="202F3C"/>
              </w:rPr>
              <w:t>.</w:t>
            </w:r>
            <w:proofErr w:type="gramEnd"/>
            <w:r w:rsidRPr="0012463E">
              <w:rPr>
                <w:rFonts w:ascii="Arial" w:eastAsia="Times New Roman" w:hAnsi="Arial" w:cs="Arial"/>
                <w:color w:val="202F3C"/>
              </w:rPr>
              <w:t xml:space="preserve"> Harish Joshi</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7AF9F55" w14:textId="3FCF5F53"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7807B96" w14:textId="1188C9C6" w:rsidR="007514E3" w:rsidRPr="0012463E"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38700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711FF0F" w14:textId="47B16382" w:rsidR="007514E3" w:rsidRPr="00542A1B"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71823</w:t>
            </w:r>
          </w:p>
        </w:tc>
      </w:tr>
      <w:tr w:rsidR="007514E3" w:rsidRPr="0012463E" w14:paraId="06DA70AC"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72C57EC" w14:textId="77777777" w:rsidR="007514E3" w:rsidRPr="000B5BD2" w:rsidRDefault="007514E3" w:rsidP="007514E3">
            <w:pPr>
              <w:spacing w:after="0" w:line="240" w:lineRule="auto"/>
              <w:jc w:val="both"/>
              <w:rPr>
                <w:rFonts w:ascii="Times New Roman" w:eastAsia="Times New Roman" w:hAnsi="Times New Roman" w:cs="Times New Roman"/>
                <w:color w:val="444F57"/>
                <w:sz w:val="24"/>
                <w:szCs w:val="24"/>
              </w:rPr>
            </w:pPr>
            <w:r w:rsidRPr="000B5BD2">
              <w:rPr>
                <w:rFonts w:ascii="Arial" w:eastAsia="Times New Roman" w:hAnsi="Arial" w:cs="Arial"/>
                <w:color w:val="202F3C"/>
                <w:sz w:val="24"/>
                <w:szCs w:val="24"/>
              </w:rPr>
              <w:t>4</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3B35B893" w14:textId="7B433D00"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Ms. Seema Dogra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6F6AFF4" w14:textId="5D8833D7"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0C8E13C" w14:textId="4D39AF46" w:rsidR="007514E3" w:rsidRPr="0012463E"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38700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5757A1D" w14:textId="3905E70C" w:rsidR="007514E3" w:rsidRPr="0012463E"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71823</w:t>
            </w:r>
          </w:p>
        </w:tc>
      </w:tr>
      <w:tr w:rsidR="007514E3" w:rsidRPr="0012463E" w14:paraId="36468D00"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5212A90"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5</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646A9301" w14:textId="327D904D" w:rsidR="007514E3" w:rsidRPr="0012463E" w:rsidRDefault="007514E3" w:rsidP="007514E3">
            <w:pPr>
              <w:spacing w:after="158" w:line="240" w:lineRule="auto"/>
              <w:rPr>
                <w:rFonts w:ascii="Arial" w:eastAsia="Times New Roman" w:hAnsi="Arial" w:cs="Arial"/>
                <w:color w:val="444F57"/>
              </w:rPr>
            </w:pPr>
            <w:proofErr w:type="gramStart"/>
            <w:r>
              <w:rPr>
                <w:rFonts w:ascii="Arial" w:eastAsia="Times New Roman" w:hAnsi="Arial" w:cs="Arial"/>
                <w:color w:val="202F3C"/>
              </w:rPr>
              <w:t>Sh.</w:t>
            </w:r>
            <w:r w:rsidRPr="0012463E">
              <w:rPr>
                <w:rFonts w:ascii="Arial" w:eastAsia="Times New Roman" w:hAnsi="Arial" w:cs="Arial"/>
                <w:color w:val="202F3C"/>
              </w:rPr>
              <w:t>.</w:t>
            </w:r>
            <w:proofErr w:type="gramEnd"/>
            <w:r w:rsidRPr="0012463E">
              <w:rPr>
                <w:rFonts w:ascii="Arial" w:eastAsia="Times New Roman" w:hAnsi="Arial" w:cs="Arial"/>
                <w:color w:val="202F3C"/>
              </w:rPr>
              <w:t xml:space="preserve"> Gulab Singh</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7966C25" w14:textId="1615A4C1"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0BFBF08" w14:textId="575E3E3A" w:rsidR="007514E3" w:rsidRPr="0012463E"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38700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710457D" w14:textId="55862729" w:rsidR="007514E3" w:rsidRPr="0012463E"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71823</w:t>
            </w:r>
          </w:p>
        </w:tc>
      </w:tr>
      <w:tr w:rsidR="007514E3" w:rsidRPr="0012463E" w14:paraId="38BC5072"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B9C0281"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6</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3B18EFF9" w14:textId="169945E9"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Ms. Seema Bansal</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6BAE685" w14:textId="111BB258"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B2A459A" w14:textId="6E95A45F" w:rsidR="007514E3" w:rsidRPr="0012463E"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37600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FBCCAC8" w14:textId="7DCFB882" w:rsidR="007514E3" w:rsidRPr="0012463E"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70008</w:t>
            </w:r>
          </w:p>
        </w:tc>
      </w:tr>
      <w:tr w:rsidR="007514E3" w:rsidRPr="0012463E" w14:paraId="70126940"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B66ED92"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7</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26B4D0CF" w14:textId="24E657ED"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Ms. Pratibha Sharma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1BB55B7" w14:textId="33C7ECF3"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AD41005" w14:textId="17D9F58E" w:rsidR="007514E3" w:rsidRPr="0012463E"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4774EB0" w14:textId="1FAE02CF"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71432D6D"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D5CBD75"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8</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39DCF22B" w14:textId="71AE77D8"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 xml:space="preserve">Ms. </w:t>
            </w:r>
            <w:proofErr w:type="spellStart"/>
            <w:r w:rsidRPr="0012463E">
              <w:rPr>
                <w:rFonts w:ascii="Arial" w:eastAsia="Times New Roman" w:hAnsi="Arial" w:cs="Arial"/>
                <w:color w:val="202F3C"/>
              </w:rPr>
              <w:t>Simmi</w:t>
            </w:r>
            <w:proofErr w:type="spellEnd"/>
            <w:r w:rsidRPr="0012463E">
              <w:rPr>
                <w:rFonts w:ascii="Arial" w:eastAsia="Times New Roman" w:hAnsi="Arial" w:cs="Arial"/>
                <w:color w:val="202F3C"/>
              </w:rPr>
              <w:t xml:space="preserve"> Ahuja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C432C17" w14:textId="4D387F98"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7FF71B4" w14:textId="0B83DA3D" w:rsidR="007514E3" w:rsidRPr="0012463E"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DB9F044" w14:textId="5C581ED7"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6C9D2C28"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932AECD"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9</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6868C038" w14:textId="3BA3FF4A" w:rsidR="007514E3" w:rsidRPr="0012463E" w:rsidRDefault="007514E3" w:rsidP="007514E3">
            <w:pPr>
              <w:spacing w:after="158" w:line="240" w:lineRule="auto"/>
              <w:rPr>
                <w:rFonts w:ascii="Arial" w:eastAsia="Times New Roman" w:hAnsi="Arial" w:cs="Arial"/>
                <w:color w:val="444F57"/>
              </w:rPr>
            </w:pPr>
            <w:r>
              <w:rPr>
                <w:rFonts w:ascii="Arial" w:eastAsia="Times New Roman" w:hAnsi="Arial" w:cs="Arial"/>
                <w:color w:val="202F3C"/>
              </w:rPr>
              <w:t xml:space="preserve">Sh. </w:t>
            </w:r>
            <w:r w:rsidRPr="0012463E">
              <w:rPr>
                <w:rFonts w:ascii="Arial" w:eastAsia="Times New Roman" w:hAnsi="Arial" w:cs="Arial"/>
                <w:color w:val="202F3C"/>
              </w:rPr>
              <w:t xml:space="preserve"> Anil Aggarwal</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5A304B4" w14:textId="1D8583EA"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9F8377F" w14:textId="26226D2B"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275CF44" w14:textId="11C2D733" w:rsidR="007514E3" w:rsidRPr="00754978"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48D985B9"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4B3ED2B"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10</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659E8786" w14:textId="7AC68B6D"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Ms. Anju Dahiya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DC21805" w14:textId="2DDFD4E0"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A20205A" w14:textId="7EF66E03"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D8600CC" w14:textId="4EE764B9"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564B7B04"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BEBEE89"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11</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052ADFEE" w14:textId="1E0FDBF6" w:rsidR="007514E3" w:rsidRPr="0012463E" w:rsidRDefault="007514E3" w:rsidP="007514E3">
            <w:pPr>
              <w:spacing w:after="158" w:line="240" w:lineRule="auto"/>
              <w:rPr>
                <w:rFonts w:ascii="Arial" w:eastAsia="Times New Roman" w:hAnsi="Arial" w:cs="Arial"/>
                <w:color w:val="444F57"/>
              </w:rPr>
            </w:pPr>
            <w:r>
              <w:rPr>
                <w:rFonts w:ascii="Arial" w:eastAsia="Times New Roman" w:hAnsi="Arial" w:cs="Arial"/>
                <w:color w:val="202F3C"/>
              </w:rPr>
              <w:t xml:space="preserve">Sh. </w:t>
            </w:r>
            <w:r w:rsidRPr="0012463E">
              <w:rPr>
                <w:rFonts w:ascii="Arial" w:eastAsia="Times New Roman" w:hAnsi="Arial" w:cs="Arial"/>
                <w:color w:val="202F3C"/>
              </w:rPr>
              <w:t xml:space="preserve"> Pradeep Bhardwaj</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8DD5EFD" w14:textId="61761C2B"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F91EC39" w14:textId="0B23997B"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C201827" w14:textId="6FC3C0D3"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2DC26581"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8BB230B"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12</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2E3C27A0" w14:textId="43C940E2"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Ms. Sonu Saigal</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4C8FBAB" w14:textId="1ACAFD0A"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D6BA118" w14:textId="785A216D"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50FE49E" w14:textId="34C146AA"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6EBB5670"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5BCD31E"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13</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07FBE3CB" w14:textId="75C0A92B"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Ms. Rajni Bala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55E9792" w14:textId="7B26C669"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8E9980C" w14:textId="1996AAA6"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47B06A9" w14:textId="441D6990"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347D55F5"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3EFE6BF"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14</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45740221" w14:textId="37678930"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 xml:space="preserve">Sh. </w:t>
            </w:r>
            <w:proofErr w:type="spellStart"/>
            <w:r w:rsidRPr="0012463E">
              <w:rPr>
                <w:rFonts w:ascii="Arial" w:eastAsia="Times New Roman" w:hAnsi="Arial" w:cs="Arial"/>
                <w:color w:val="202F3C"/>
              </w:rPr>
              <w:t>Manjeeet</w:t>
            </w:r>
            <w:proofErr w:type="spellEnd"/>
            <w:r w:rsidRPr="0012463E">
              <w:rPr>
                <w:rFonts w:ascii="Arial" w:eastAsia="Times New Roman" w:hAnsi="Arial" w:cs="Arial"/>
                <w:color w:val="202F3C"/>
              </w:rPr>
              <w:t xml:space="preserve"> Singh</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E82968A" w14:textId="1A06C20B"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2D5EAD9" w14:textId="104EDE0A"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39F61F2" w14:textId="3CA8E865"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549A776C"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7577810"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15</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01A5D269" w14:textId="36E83E76"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Ms. Kusum Bhatt</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185BC64" w14:textId="06B1118F"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29935A7" w14:textId="51FB4283"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AAC0723" w14:textId="2F3371D5"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094ABE70"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4E43C6E"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16</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02EF2BC5" w14:textId="63A2D4D7"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Ramesh Chandra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C6ED5F2" w14:textId="78CC1B7C"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312734B" w14:textId="49476D04"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5DDCE93" w14:textId="542E0DCA"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0BFF5C22"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3788AC8"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17</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1270E80F" w14:textId="05D3E856" w:rsidR="007514E3" w:rsidRPr="0012463E" w:rsidRDefault="007514E3" w:rsidP="007514E3">
            <w:pPr>
              <w:spacing w:after="158" w:line="240" w:lineRule="auto"/>
              <w:rPr>
                <w:rFonts w:ascii="Arial" w:eastAsia="Times New Roman" w:hAnsi="Arial" w:cs="Arial"/>
                <w:color w:val="444F57"/>
              </w:rPr>
            </w:pPr>
            <w:r>
              <w:rPr>
                <w:rFonts w:ascii="Arial" w:eastAsia="Times New Roman" w:hAnsi="Arial" w:cs="Arial"/>
                <w:color w:val="202F3C"/>
              </w:rPr>
              <w:t>Sh.</w:t>
            </w:r>
            <w:r w:rsidRPr="0012463E">
              <w:rPr>
                <w:rFonts w:ascii="Arial" w:eastAsia="Times New Roman" w:hAnsi="Arial" w:cs="Arial"/>
                <w:color w:val="202F3C"/>
              </w:rPr>
              <w:t xml:space="preserve"> Dharmendra Shukla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0835348" w14:textId="2D84D893"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91E9DBE" w14:textId="5C75551E"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696386C" w14:textId="1C4F5850"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2E2868E9"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E7E301C"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18</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2A087F02" w14:textId="2AFBA492" w:rsidR="007514E3" w:rsidRPr="0012463E" w:rsidRDefault="007514E3" w:rsidP="007514E3">
            <w:pPr>
              <w:spacing w:after="158" w:line="240" w:lineRule="auto"/>
              <w:rPr>
                <w:rFonts w:ascii="Arial" w:eastAsia="Times New Roman" w:hAnsi="Arial" w:cs="Arial"/>
                <w:color w:val="444F57"/>
              </w:rPr>
            </w:pPr>
            <w:proofErr w:type="gramStart"/>
            <w:r>
              <w:rPr>
                <w:rFonts w:ascii="Arial" w:eastAsia="Times New Roman" w:hAnsi="Arial" w:cs="Arial"/>
                <w:color w:val="202F3C"/>
              </w:rPr>
              <w:t>Sh.</w:t>
            </w:r>
            <w:r w:rsidRPr="0012463E">
              <w:rPr>
                <w:rFonts w:ascii="Arial" w:eastAsia="Times New Roman" w:hAnsi="Arial" w:cs="Arial"/>
                <w:color w:val="202F3C"/>
              </w:rPr>
              <w:t>.</w:t>
            </w:r>
            <w:proofErr w:type="gramEnd"/>
            <w:r w:rsidRPr="0012463E">
              <w:rPr>
                <w:rFonts w:ascii="Arial" w:eastAsia="Times New Roman" w:hAnsi="Arial" w:cs="Arial"/>
                <w:color w:val="202F3C"/>
              </w:rPr>
              <w:t xml:space="preserve"> Dinesh Khurana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2FD4B97" w14:textId="12E52EA9"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A49ADDB" w14:textId="7D3BD704"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79F87C5" w14:textId="7BB4BB8C"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0EA2E951"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F4D6C0A"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19</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38369AB8" w14:textId="5F8BD6E1" w:rsidR="007514E3" w:rsidRPr="0012463E" w:rsidRDefault="007514E3" w:rsidP="007514E3">
            <w:pPr>
              <w:spacing w:after="158" w:line="240" w:lineRule="auto"/>
              <w:rPr>
                <w:rFonts w:ascii="Arial" w:eastAsia="Times New Roman" w:hAnsi="Arial" w:cs="Arial"/>
                <w:color w:val="444F57"/>
              </w:rPr>
            </w:pPr>
            <w:proofErr w:type="gramStart"/>
            <w:r>
              <w:rPr>
                <w:rFonts w:ascii="Arial" w:eastAsia="Times New Roman" w:hAnsi="Arial" w:cs="Arial"/>
                <w:color w:val="202F3C"/>
              </w:rPr>
              <w:t>Sh.</w:t>
            </w:r>
            <w:r w:rsidRPr="0012463E">
              <w:rPr>
                <w:rFonts w:ascii="Arial" w:eastAsia="Times New Roman" w:hAnsi="Arial" w:cs="Arial"/>
                <w:color w:val="202F3C"/>
              </w:rPr>
              <w:t>.</w:t>
            </w:r>
            <w:proofErr w:type="gramEnd"/>
            <w:r w:rsidRPr="0012463E">
              <w:rPr>
                <w:rFonts w:ascii="Arial" w:eastAsia="Times New Roman" w:hAnsi="Arial" w:cs="Arial"/>
                <w:color w:val="202F3C"/>
              </w:rPr>
              <w:t xml:space="preserve"> Dinesh Arora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1DA4B94" w14:textId="12BF5AAB"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E923239" w14:textId="52061F4C"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99D9D28" w14:textId="4FEB83E5"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31CDAAC4"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ADD7D7A"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20</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3E237BE0" w14:textId="192FC781"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Ms. Manju Kaushik</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2540FF2" w14:textId="59055523"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DF4B35F" w14:textId="3C9FFF2D"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F92121C" w14:textId="610D248F"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13CC0953"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A1CFEF0"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21</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056D1FF2" w14:textId="5040592A" w:rsidR="007514E3" w:rsidRPr="0012463E" w:rsidRDefault="007514E3" w:rsidP="007514E3">
            <w:pPr>
              <w:spacing w:after="158" w:line="240" w:lineRule="auto"/>
              <w:rPr>
                <w:rFonts w:ascii="Arial" w:eastAsia="Times New Roman" w:hAnsi="Arial" w:cs="Arial"/>
                <w:color w:val="444F57"/>
              </w:rPr>
            </w:pPr>
            <w:proofErr w:type="gramStart"/>
            <w:r>
              <w:rPr>
                <w:rFonts w:ascii="Arial" w:eastAsia="Times New Roman" w:hAnsi="Arial" w:cs="Arial"/>
                <w:color w:val="202F3C"/>
              </w:rPr>
              <w:t>Sh.</w:t>
            </w:r>
            <w:r w:rsidRPr="0012463E">
              <w:rPr>
                <w:rFonts w:ascii="Arial" w:eastAsia="Times New Roman" w:hAnsi="Arial" w:cs="Arial"/>
                <w:color w:val="202F3C"/>
              </w:rPr>
              <w:t>.</w:t>
            </w:r>
            <w:proofErr w:type="gramEnd"/>
            <w:r w:rsidRPr="0012463E">
              <w:rPr>
                <w:rFonts w:ascii="Arial" w:eastAsia="Times New Roman" w:hAnsi="Arial" w:cs="Arial"/>
                <w:color w:val="202F3C"/>
              </w:rPr>
              <w:t xml:space="preserve"> Rajesh Kumar</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66F49D3" w14:textId="4FA98A95"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670055C" w14:textId="3636464E"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35900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28A6EDF" w14:textId="5B33DF73"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67203</w:t>
            </w:r>
          </w:p>
        </w:tc>
      </w:tr>
      <w:tr w:rsidR="007514E3" w:rsidRPr="0012463E" w14:paraId="7C26161A"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58E845B"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22</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17786151" w14:textId="701012B2"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 xml:space="preserve">Sh. Harish Kr. </w:t>
            </w:r>
            <w:proofErr w:type="spellStart"/>
            <w:r w:rsidRPr="0012463E">
              <w:rPr>
                <w:rFonts w:ascii="Arial" w:eastAsia="Times New Roman" w:hAnsi="Arial" w:cs="Arial"/>
                <w:color w:val="202F3C"/>
              </w:rPr>
              <w:t>Takkar</w:t>
            </w:r>
            <w:proofErr w:type="spellEnd"/>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03A1421" w14:textId="33AA214A"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F22F634" w14:textId="20CBD9A5"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33900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B4BF5EC" w14:textId="4769468A"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63903</w:t>
            </w:r>
          </w:p>
        </w:tc>
      </w:tr>
      <w:tr w:rsidR="007514E3" w:rsidRPr="0012463E" w14:paraId="226A3A39" w14:textId="77777777" w:rsidTr="00E275E5">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C2AEC90"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23</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5C239BC" w14:textId="2CC3ED6E"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 xml:space="preserve">Sh. </w:t>
            </w:r>
            <w:proofErr w:type="spellStart"/>
            <w:r w:rsidRPr="0012463E">
              <w:rPr>
                <w:rFonts w:ascii="Arial" w:eastAsia="Times New Roman" w:hAnsi="Arial" w:cs="Arial"/>
                <w:color w:val="202F3C"/>
              </w:rPr>
              <w:t>Jaman</w:t>
            </w:r>
            <w:proofErr w:type="spellEnd"/>
            <w:r w:rsidRPr="0012463E">
              <w:rPr>
                <w:rFonts w:ascii="Arial" w:eastAsia="Times New Roman" w:hAnsi="Arial" w:cs="Arial"/>
                <w:color w:val="202F3C"/>
              </w:rPr>
              <w:t xml:space="preserve"> Singh</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72DD0F1" w14:textId="737871DF"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Driver</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3B579E6" w14:textId="6EB55AD7"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34900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4127048" w14:textId="3E6ADA6C"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65553</w:t>
            </w:r>
          </w:p>
        </w:tc>
      </w:tr>
      <w:tr w:rsidR="007514E3" w:rsidRPr="0012463E" w14:paraId="600D3704" w14:textId="77777777" w:rsidTr="00E275E5">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0485BCC"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24</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52F678B3" w14:textId="244A45DD"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Sanjay Kumar Rao</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48151D4" w14:textId="506706F3"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02D13F3" w14:textId="33BD3574"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27900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C631443" w14:textId="2D4BD0C7" w:rsidR="007514E3" w:rsidRPr="00542A1B"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54003</w:t>
            </w:r>
          </w:p>
        </w:tc>
      </w:tr>
      <w:tr w:rsidR="007514E3" w:rsidRPr="0012463E" w14:paraId="47B2718F"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76047329"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25</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23C2DC84" w14:textId="0D0C5359"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Wasim Raja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59267BC" w14:textId="2CE63C33" w:rsidR="007514E3" w:rsidRPr="0012463E" w:rsidRDefault="007514E3" w:rsidP="007514E3">
            <w:pPr>
              <w:spacing w:after="158" w:line="240" w:lineRule="auto"/>
              <w:rPr>
                <w:rFonts w:ascii="Times New Roman" w:eastAsia="Times New Roman" w:hAnsi="Times New Roman" w:cs="Times New Roman"/>
                <w:color w:val="444F57"/>
                <w:sz w:val="24"/>
                <w:szCs w:val="24"/>
              </w:rPr>
            </w:pPr>
            <w:proofErr w:type="spellStart"/>
            <w:r w:rsidRPr="0012463E">
              <w:rPr>
                <w:rFonts w:ascii="Arial" w:eastAsia="Times New Roman" w:hAnsi="Arial" w:cs="Arial"/>
                <w:color w:val="202F3C"/>
                <w:sz w:val="24"/>
                <w:szCs w:val="24"/>
              </w:rPr>
              <w:t>Liqn</w:t>
            </w:r>
            <w:proofErr w:type="spellEnd"/>
            <w:r w:rsidRPr="0012463E">
              <w:rPr>
                <w:rFonts w:ascii="Arial" w:eastAsia="Times New Roman" w:hAnsi="Arial" w:cs="Arial"/>
                <w:color w:val="202F3C"/>
                <w:sz w:val="24"/>
                <w:szCs w:val="24"/>
              </w:rPr>
              <w:t xml:space="preserve">. </w:t>
            </w:r>
            <w:proofErr w:type="spellStart"/>
            <w:r w:rsidRPr="0012463E">
              <w:rPr>
                <w:rFonts w:ascii="Arial" w:eastAsia="Times New Roman" w:hAnsi="Arial" w:cs="Arial"/>
                <w:color w:val="202F3C"/>
                <w:sz w:val="24"/>
                <w:szCs w:val="24"/>
              </w:rPr>
              <w:t>Asstt</w:t>
            </w:r>
            <w:proofErr w:type="spellEnd"/>
            <w:r w:rsidRPr="0012463E">
              <w:rPr>
                <w:rFonts w:ascii="Arial" w:eastAsia="Times New Roman" w:hAnsi="Arial" w:cs="Arial"/>
                <w:color w:val="202F3C"/>
                <w:sz w:val="24"/>
                <w:szCs w:val="24"/>
              </w:rPr>
              <w:t>.</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CA2381D" w14:textId="240E3A22"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27900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64F9FCD" w14:textId="20DBC56E" w:rsidR="007514E3" w:rsidRPr="00754978" w:rsidRDefault="007514E3" w:rsidP="007514E3">
            <w:pPr>
              <w:spacing w:after="0" w:line="240" w:lineRule="auto"/>
              <w:rPr>
                <w:rFonts w:ascii="Arial" w:eastAsia="Times New Roman" w:hAnsi="Arial" w:cs="Arial"/>
                <w:color w:val="202F3C"/>
                <w:sz w:val="24"/>
                <w:szCs w:val="24"/>
              </w:rPr>
            </w:pPr>
            <w:r>
              <w:rPr>
                <w:rFonts w:ascii="Arial" w:eastAsia="Times New Roman" w:hAnsi="Arial" w:cs="Arial"/>
                <w:color w:val="202F3C"/>
                <w:sz w:val="24"/>
                <w:szCs w:val="24"/>
              </w:rPr>
              <w:t xml:space="preserve">     54003</w:t>
            </w:r>
          </w:p>
        </w:tc>
      </w:tr>
      <w:tr w:rsidR="007514E3" w:rsidRPr="0012463E" w14:paraId="65AD575D" w14:textId="77777777" w:rsidTr="00B76119">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3BB5EFB"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lastRenderedPageBreak/>
              <w:t>26</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66378977" w14:textId="70BA8676"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Mohan Singh Bisht</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BA1829A" w14:textId="3EC550C8"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rPr>
              <w:t>Peon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E1C4F1E" w14:textId="32B8E27F"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28700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F1437CC" w14:textId="79D5F3CE"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55323</w:t>
            </w:r>
          </w:p>
        </w:tc>
      </w:tr>
      <w:tr w:rsidR="007514E3" w:rsidRPr="0012463E" w14:paraId="1CCA65DA"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5FD64D9"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27</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2512BF69" w14:textId="1FF72597"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Mukesh</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B45EC2B" w14:textId="6769E027"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Peon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4822356" w14:textId="63C93140"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28400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F925B6E" w14:textId="38735278"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54828</w:t>
            </w:r>
          </w:p>
        </w:tc>
      </w:tr>
      <w:tr w:rsidR="007514E3" w:rsidRPr="0012463E" w14:paraId="6320F26D" w14:textId="77777777" w:rsidTr="00E275E5">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BB21C56"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28</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1AF5D54D" w14:textId="3B2FA6DA"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Arvind Rai</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404BE71" w14:textId="2E20CA32"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Process Server</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250ADC3B" w14:textId="3AF9A134"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28400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CAF7B7B" w14:textId="15AA14D8"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54828</w:t>
            </w:r>
          </w:p>
        </w:tc>
      </w:tr>
      <w:tr w:rsidR="007514E3" w:rsidRPr="0012463E" w14:paraId="09D4D56A" w14:textId="77777777" w:rsidTr="00B76119">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2012A26"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29</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01BAB286" w14:textId="38EE6ADA"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Manoj</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25F736E" w14:textId="2D85F281"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sz w:val="24"/>
                <w:szCs w:val="24"/>
              </w:rPr>
              <w:t>Peon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52DC2F01" w14:textId="06B51961"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26800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40408DC" w14:textId="6C9B61E5"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52188</w:t>
            </w:r>
          </w:p>
        </w:tc>
      </w:tr>
      <w:tr w:rsidR="007514E3" w:rsidRPr="0012463E" w14:paraId="3605FF2D" w14:textId="77777777" w:rsidTr="00B76119">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50BEFCA"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30</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75FAFFA2" w14:textId="20078F38"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 xml:space="preserve">Sh. Mahesh </w:t>
            </w:r>
            <w:proofErr w:type="spellStart"/>
            <w:r w:rsidRPr="0012463E">
              <w:rPr>
                <w:rFonts w:ascii="Arial" w:eastAsia="Times New Roman" w:hAnsi="Arial" w:cs="Arial"/>
                <w:color w:val="202F3C"/>
              </w:rPr>
              <w:t>Kanojia</w:t>
            </w:r>
            <w:proofErr w:type="spellEnd"/>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92DCF3B" w14:textId="5D0E2917"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Process Server</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2D73DB22" w14:textId="034B37B8"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26800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0AA72E1" w14:textId="77A53195"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52188</w:t>
            </w:r>
          </w:p>
        </w:tc>
      </w:tr>
      <w:tr w:rsidR="007514E3" w:rsidRPr="0012463E" w14:paraId="069BC110"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F1B283B"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31</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6FE332D4" w14:textId="176C13A0"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Ramji Rai </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A21CF38" w14:textId="28399A4C"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Peon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7E17A03C" w14:textId="44E11FCA"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26800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B6B189A" w14:textId="0B8D5B7B"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52188</w:t>
            </w:r>
          </w:p>
        </w:tc>
      </w:tr>
      <w:tr w:rsidR="007514E3" w:rsidRPr="0012463E" w14:paraId="5F0E0400"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04A32B2"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32</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59878CC3" w14:textId="48FB4205"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Madan Singh Bisht</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02FF439" w14:textId="6A208677"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Peon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0AB91151" w14:textId="7CD37C76"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26800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8DA0566" w14:textId="585AB706"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52188</w:t>
            </w:r>
          </w:p>
        </w:tc>
      </w:tr>
      <w:tr w:rsidR="007514E3" w:rsidRPr="0012463E" w14:paraId="6B8CD0A1"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7BC6E35"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33</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52DCCAE8" w14:textId="2B2C3A45"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Ram Singh</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B611672" w14:textId="5AC441C8"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Peon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56A71065" w14:textId="361C71E5"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26800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22CCBA1" w14:textId="7C4A28AB" w:rsidR="007514E3" w:rsidRPr="00542A1B"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52188</w:t>
            </w:r>
          </w:p>
        </w:tc>
      </w:tr>
      <w:tr w:rsidR="007514E3" w:rsidRPr="0012463E" w14:paraId="489FA8DB"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142C94F8"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34</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0D5BB7E7" w14:textId="44071717"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Surjeet Singh</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2AAC92D" w14:textId="5F0DA7A4"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Peon cum Driver</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3CF475ED" w14:textId="29E53A10"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27600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95CCFE1" w14:textId="59F13879"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53508</w:t>
            </w:r>
          </w:p>
        </w:tc>
      </w:tr>
      <w:tr w:rsidR="007514E3" w:rsidRPr="0012463E" w14:paraId="1C989555"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301DA34A"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35</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7C0E1D87" w14:textId="161070CC"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 xml:space="preserve">Sh. </w:t>
            </w:r>
            <w:proofErr w:type="spellStart"/>
            <w:r w:rsidRPr="0012463E">
              <w:rPr>
                <w:rFonts w:ascii="Arial" w:eastAsia="Times New Roman" w:hAnsi="Arial" w:cs="Arial"/>
                <w:color w:val="202F3C"/>
              </w:rPr>
              <w:t>Subratoo</w:t>
            </w:r>
            <w:proofErr w:type="spellEnd"/>
            <w:r w:rsidRPr="0012463E">
              <w:rPr>
                <w:rFonts w:ascii="Arial" w:eastAsia="Times New Roman" w:hAnsi="Arial" w:cs="Arial"/>
                <w:color w:val="202F3C"/>
              </w:rPr>
              <w:t xml:space="preserve"> Mukherjee </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48FC778" w14:textId="0FC3F8BC"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Process Server</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5AE41125" w14:textId="6C2A07BB"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27600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7A72AE60" w14:textId="23777D0F" w:rsidR="007514E3" w:rsidRPr="00542A1B" w:rsidRDefault="007514E3" w:rsidP="007514E3">
            <w:pPr>
              <w:spacing w:after="0" w:line="240" w:lineRule="auto"/>
              <w:jc w:val="center"/>
              <w:rPr>
                <w:rFonts w:ascii="Arial" w:eastAsia="Times New Roman" w:hAnsi="Arial" w:cs="Arial"/>
                <w:color w:val="202F3C"/>
                <w:sz w:val="24"/>
                <w:szCs w:val="24"/>
              </w:rPr>
            </w:pPr>
            <w:r w:rsidRPr="00542A1B">
              <w:rPr>
                <w:rFonts w:ascii="Arial" w:eastAsia="Times New Roman" w:hAnsi="Arial" w:cs="Arial"/>
                <w:color w:val="202F3C"/>
                <w:sz w:val="24"/>
                <w:szCs w:val="24"/>
              </w:rPr>
              <w:t>53508</w:t>
            </w:r>
          </w:p>
        </w:tc>
      </w:tr>
      <w:tr w:rsidR="007514E3" w:rsidRPr="0012463E" w14:paraId="2C49352C" w14:textId="77777777" w:rsidTr="00E275E5">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4A5AC7B"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36</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02D6B2EB" w14:textId="3A05601F"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w:t>
            </w:r>
            <w:r>
              <w:rPr>
                <w:rFonts w:ascii="Arial" w:eastAsia="Times New Roman" w:hAnsi="Arial" w:cs="Arial"/>
                <w:color w:val="202F3C"/>
              </w:rPr>
              <w:t xml:space="preserve"> </w:t>
            </w:r>
            <w:proofErr w:type="spellStart"/>
            <w:r w:rsidRPr="0012463E">
              <w:rPr>
                <w:rFonts w:ascii="Arial" w:eastAsia="Times New Roman" w:hAnsi="Arial" w:cs="Arial"/>
                <w:color w:val="202F3C"/>
              </w:rPr>
              <w:t>Yadvinder</w:t>
            </w:r>
            <w:proofErr w:type="spellEnd"/>
            <w:r w:rsidRPr="0012463E">
              <w:rPr>
                <w:rFonts w:ascii="Arial" w:eastAsia="Times New Roman" w:hAnsi="Arial" w:cs="Arial"/>
                <w:color w:val="202F3C"/>
              </w:rPr>
              <w:t xml:space="preserve"> Sharma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019A98BF" w14:textId="7B455D86"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Process Server</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2E293C9" w14:textId="2F21DCD6"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26000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94C3990" w14:textId="4121BAA9" w:rsidR="007514E3" w:rsidRPr="00542A1B"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50868</w:t>
            </w:r>
          </w:p>
        </w:tc>
      </w:tr>
      <w:tr w:rsidR="007514E3" w:rsidRPr="0012463E" w14:paraId="3F958AC0" w14:textId="77777777" w:rsidTr="00B76119">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0F89B1B4"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37</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3072FC44" w14:textId="4602B2B8"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Tribhuvan</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644872F" w14:textId="708F2810"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Peon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4E02DEAE" w14:textId="3F00EB3E"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26000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F25936C" w14:textId="214D8610"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50868</w:t>
            </w:r>
          </w:p>
        </w:tc>
      </w:tr>
      <w:tr w:rsidR="007514E3" w:rsidRPr="0012463E" w14:paraId="5334A116" w14:textId="77777777" w:rsidTr="00B76119">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66F8AC88"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38</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6CFFD3DE" w14:textId="361CD3CD"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Madan Singh</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D6FCC28" w14:textId="0AF63DF6"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rPr>
              <w:t>Process Server </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34F7F293" w14:textId="23B3BBB8"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26000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721B54A" w14:textId="413541E8"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50868</w:t>
            </w:r>
          </w:p>
        </w:tc>
      </w:tr>
      <w:tr w:rsidR="007514E3" w:rsidRPr="0012463E" w14:paraId="217FF0F8"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2514B497"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39</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2660D867" w14:textId="332E46BC"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Ved Prakash</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C5AAF32" w14:textId="115C71E4"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Peon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E0011D0" w14:textId="2289F845"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26000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3B8541F" w14:textId="22062AA3"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50868</w:t>
            </w:r>
          </w:p>
        </w:tc>
      </w:tr>
      <w:tr w:rsidR="007514E3" w:rsidRPr="0012463E" w14:paraId="6EBCD067"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444C2D6A"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40</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397714C0" w14:textId="619E7233"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 xml:space="preserve">Sh. </w:t>
            </w:r>
            <w:proofErr w:type="spellStart"/>
            <w:r w:rsidRPr="0012463E">
              <w:rPr>
                <w:rFonts w:ascii="Arial" w:eastAsia="Times New Roman" w:hAnsi="Arial" w:cs="Arial"/>
                <w:color w:val="202F3C"/>
              </w:rPr>
              <w:t>Bhudutt</w:t>
            </w:r>
            <w:proofErr w:type="spellEnd"/>
            <w:r w:rsidRPr="0012463E">
              <w:rPr>
                <w:rFonts w:ascii="Arial" w:eastAsia="Times New Roman" w:hAnsi="Arial" w:cs="Arial"/>
                <w:color w:val="202F3C"/>
              </w:rPr>
              <w:t xml:space="preserve"> Sharma</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863CA0A" w14:textId="168FF734" w:rsidR="007514E3" w:rsidRPr="0012463E" w:rsidRDefault="007514E3" w:rsidP="007514E3">
            <w:pPr>
              <w:spacing w:after="158" w:line="240" w:lineRule="auto"/>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Record Sorter</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74AB5A1" w14:textId="2C0B5637"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26000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2826ACB8" w14:textId="49F74B08" w:rsidR="007514E3" w:rsidRPr="00542A1B"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50868</w:t>
            </w:r>
          </w:p>
        </w:tc>
      </w:tr>
      <w:tr w:rsidR="007514E3" w:rsidRPr="0012463E" w14:paraId="173D6E08" w14:textId="77777777" w:rsidTr="00252350">
        <w:tc>
          <w:tcPr>
            <w:tcW w:w="942"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hideMark/>
          </w:tcPr>
          <w:p w14:paraId="5C93FD25" w14:textId="77777777" w:rsidR="007514E3" w:rsidRPr="0012463E" w:rsidRDefault="007514E3" w:rsidP="007514E3">
            <w:pPr>
              <w:spacing w:after="0" w:line="240" w:lineRule="auto"/>
              <w:jc w:val="both"/>
              <w:rPr>
                <w:rFonts w:ascii="Times New Roman" w:eastAsia="Times New Roman" w:hAnsi="Times New Roman" w:cs="Times New Roman"/>
                <w:color w:val="444F57"/>
                <w:sz w:val="24"/>
                <w:szCs w:val="24"/>
              </w:rPr>
            </w:pPr>
            <w:r w:rsidRPr="0012463E">
              <w:rPr>
                <w:rFonts w:ascii="Arial" w:eastAsia="Times New Roman" w:hAnsi="Arial" w:cs="Arial"/>
                <w:color w:val="202F3C"/>
                <w:sz w:val="24"/>
                <w:szCs w:val="24"/>
              </w:rPr>
              <w:t>41</w:t>
            </w:r>
          </w:p>
        </w:tc>
        <w:tc>
          <w:tcPr>
            <w:tcW w:w="268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vAlign w:val="bottom"/>
          </w:tcPr>
          <w:p w14:paraId="34636CDA" w14:textId="2F063D96"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rPr>
              <w:t>Sh. Arun Kumar</w:t>
            </w:r>
          </w:p>
        </w:tc>
        <w:tc>
          <w:tcPr>
            <w:tcW w:w="2408"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6553BD10" w14:textId="1D756881" w:rsidR="007514E3" w:rsidRPr="0012463E" w:rsidRDefault="007514E3" w:rsidP="007514E3">
            <w:pPr>
              <w:spacing w:after="158" w:line="240" w:lineRule="auto"/>
              <w:rPr>
                <w:rFonts w:ascii="Arial" w:eastAsia="Times New Roman" w:hAnsi="Arial" w:cs="Arial"/>
                <w:color w:val="444F57"/>
              </w:rPr>
            </w:pPr>
            <w:r w:rsidRPr="0012463E">
              <w:rPr>
                <w:rFonts w:ascii="Arial" w:eastAsia="Times New Roman" w:hAnsi="Arial" w:cs="Arial"/>
                <w:color w:val="202F3C"/>
                <w:sz w:val="24"/>
                <w:szCs w:val="24"/>
              </w:rPr>
              <w:t>Peon</w:t>
            </w:r>
          </w:p>
        </w:tc>
        <w:tc>
          <w:tcPr>
            <w:tcW w:w="1984"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5888EECB" w14:textId="3C36DB81" w:rsidR="007514E3" w:rsidRPr="00754978"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26000</w:t>
            </w:r>
          </w:p>
        </w:tc>
        <w:tc>
          <w:tcPr>
            <w:tcW w:w="1507" w:type="dxa"/>
            <w:tcBorders>
              <w:top w:val="outset" w:sz="6" w:space="0" w:color="auto"/>
              <w:left w:val="outset" w:sz="6" w:space="0" w:color="auto"/>
              <w:bottom w:val="outset" w:sz="6" w:space="0" w:color="auto"/>
              <w:right w:val="outset" w:sz="6" w:space="0" w:color="auto"/>
            </w:tcBorders>
            <w:shd w:val="clear" w:color="auto" w:fill="FDFDFD"/>
            <w:tcMar>
              <w:top w:w="83" w:type="dxa"/>
              <w:left w:w="83" w:type="dxa"/>
              <w:bottom w:w="83" w:type="dxa"/>
              <w:right w:w="83" w:type="dxa"/>
            </w:tcMar>
          </w:tcPr>
          <w:p w14:paraId="183DD5BD" w14:textId="1F8FB803" w:rsidR="007514E3" w:rsidRPr="00542A1B" w:rsidRDefault="007514E3" w:rsidP="007514E3">
            <w:pPr>
              <w:spacing w:after="0" w:line="240" w:lineRule="auto"/>
              <w:jc w:val="center"/>
              <w:rPr>
                <w:rFonts w:ascii="Arial" w:eastAsia="Times New Roman" w:hAnsi="Arial" w:cs="Arial"/>
                <w:color w:val="202F3C"/>
                <w:sz w:val="24"/>
                <w:szCs w:val="24"/>
              </w:rPr>
            </w:pPr>
            <w:r>
              <w:rPr>
                <w:rFonts w:ascii="Arial" w:eastAsia="Times New Roman" w:hAnsi="Arial" w:cs="Arial"/>
                <w:color w:val="202F3C"/>
                <w:sz w:val="24"/>
                <w:szCs w:val="24"/>
              </w:rPr>
              <w:t>50868</w:t>
            </w:r>
          </w:p>
        </w:tc>
      </w:tr>
    </w:tbl>
    <w:p w14:paraId="7DCCA60C" w14:textId="77777777" w:rsidR="00A5628F" w:rsidRDefault="00A5628F" w:rsidP="00A5628F"/>
    <w:p w14:paraId="2F0B0FB3" w14:textId="77777777" w:rsidR="006A216A" w:rsidRDefault="006A216A"/>
    <w:sectPr w:rsidR="006A216A" w:rsidSect="00F6046C">
      <w:pgSz w:w="12242" w:h="20163" w:code="5"/>
      <w:pgMar w:top="4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7A4D"/>
    <w:multiLevelType w:val="hybridMultilevel"/>
    <w:tmpl w:val="E27A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22EF5"/>
    <w:multiLevelType w:val="hybridMultilevel"/>
    <w:tmpl w:val="76C4C846"/>
    <w:lvl w:ilvl="0" w:tplc="EE8AC66A">
      <w:start w:val="1"/>
      <w:numFmt w:val="lowerRoman"/>
      <w:lvlText w:val="%1)"/>
      <w:lvlJc w:val="left"/>
      <w:pPr>
        <w:ind w:left="1080" w:hanging="720"/>
      </w:pPr>
      <w:rPr>
        <w:rFonts w:hint="default"/>
        <w:color w:val="202F3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365F7"/>
    <w:multiLevelType w:val="hybridMultilevel"/>
    <w:tmpl w:val="7B0048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2B55F4"/>
    <w:multiLevelType w:val="hybridMultilevel"/>
    <w:tmpl w:val="291A5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8471D"/>
    <w:multiLevelType w:val="hybridMultilevel"/>
    <w:tmpl w:val="1AB6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340194">
    <w:abstractNumId w:val="1"/>
  </w:num>
  <w:num w:numId="2" w16cid:durableId="1534145702">
    <w:abstractNumId w:val="3"/>
  </w:num>
  <w:num w:numId="3" w16cid:durableId="950933617">
    <w:abstractNumId w:val="4"/>
  </w:num>
  <w:num w:numId="4" w16cid:durableId="1821655966">
    <w:abstractNumId w:val="0"/>
  </w:num>
  <w:num w:numId="5" w16cid:durableId="1220437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628F"/>
    <w:rsid w:val="000016DB"/>
    <w:rsid w:val="00021C9A"/>
    <w:rsid w:val="00024752"/>
    <w:rsid w:val="00030ED1"/>
    <w:rsid w:val="000A3806"/>
    <w:rsid w:val="00185F38"/>
    <w:rsid w:val="001A6385"/>
    <w:rsid w:val="001C5F8A"/>
    <w:rsid w:val="00252350"/>
    <w:rsid w:val="002E62FF"/>
    <w:rsid w:val="00303932"/>
    <w:rsid w:val="003470B6"/>
    <w:rsid w:val="00496E37"/>
    <w:rsid w:val="004B6FCE"/>
    <w:rsid w:val="004E122A"/>
    <w:rsid w:val="00542A1B"/>
    <w:rsid w:val="00554F18"/>
    <w:rsid w:val="00664CB7"/>
    <w:rsid w:val="006A216A"/>
    <w:rsid w:val="007514E3"/>
    <w:rsid w:val="007F099C"/>
    <w:rsid w:val="00926A64"/>
    <w:rsid w:val="009D2140"/>
    <w:rsid w:val="00A209B6"/>
    <w:rsid w:val="00A5628F"/>
    <w:rsid w:val="00BE392B"/>
    <w:rsid w:val="00CA4CB6"/>
    <w:rsid w:val="00CA5B15"/>
    <w:rsid w:val="00E2587A"/>
    <w:rsid w:val="00EB70F4"/>
    <w:rsid w:val="00EF3423"/>
    <w:rsid w:val="00F6046C"/>
    <w:rsid w:val="00FC59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7D89"/>
  <w15:docId w15:val="{A6D660E0-E2C4-4B9C-860B-91A60B78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562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5628F"/>
    <w:rPr>
      <w:rFonts w:ascii="Times New Roman" w:eastAsia="Times New Roman" w:hAnsi="Times New Roman" w:cs="Times New Roman"/>
      <w:b/>
      <w:bCs/>
      <w:sz w:val="24"/>
      <w:szCs w:val="24"/>
    </w:rPr>
  </w:style>
  <w:style w:type="paragraph" w:styleId="ListParagraph">
    <w:name w:val="List Paragraph"/>
    <w:basedOn w:val="Normal"/>
    <w:uiPriority w:val="34"/>
    <w:qFormat/>
    <w:rsid w:val="00A562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562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562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Rakesh Sinha</cp:lastModifiedBy>
  <cp:revision>29</cp:revision>
  <cp:lastPrinted>2023-05-12T05:00:00Z</cp:lastPrinted>
  <dcterms:created xsi:type="dcterms:W3CDTF">2022-10-28T09:58:00Z</dcterms:created>
  <dcterms:modified xsi:type="dcterms:W3CDTF">2023-05-23T11:15:00Z</dcterms:modified>
</cp:coreProperties>
</file>