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C2" w:rsidRDefault="000A51C2" w:rsidP="008D7297">
      <w:pPr>
        <w:pStyle w:val="NoSpacing"/>
      </w:pPr>
      <w:r>
        <w:rPr>
          <w:rFonts w:ascii="Times New Roman" w:hAnsi="Times New Roman" w:cs="Times New Roman"/>
          <w:b/>
          <w:sz w:val="28"/>
          <w:szCs w:val="28"/>
          <w:lang w:val="en-AU" w:eastAsia="ar-SA"/>
        </w:rPr>
        <w:t xml:space="preserve">  </w:t>
      </w:r>
    </w:p>
    <w:p w:rsidR="00D438BC" w:rsidRDefault="000A51C2" w:rsidP="000A51C2">
      <w:pPr>
        <w:pStyle w:val="NoSpacing"/>
        <w:rPr>
          <w:rFonts w:ascii="Times New Roman" w:hAnsi="Times New Roman" w:cs="Times New Roman"/>
          <w:b/>
          <w:sz w:val="28"/>
          <w:szCs w:val="28"/>
          <w:lang w:val="en-AU" w:eastAsia="ar-SA"/>
        </w:rPr>
      </w:pPr>
      <w:r>
        <w:rPr>
          <w:rFonts w:ascii="Times New Roman" w:hAnsi="Times New Roman" w:cs="Times New Roman"/>
          <w:b/>
          <w:sz w:val="28"/>
          <w:szCs w:val="28"/>
          <w:lang w:val="en-AU" w:eastAsia="ar-SA"/>
        </w:rPr>
        <w:t xml:space="preserve">    </w:t>
      </w:r>
    </w:p>
    <w:p w:rsidR="00D438BC" w:rsidRDefault="00D438BC" w:rsidP="000A51C2">
      <w:pPr>
        <w:pStyle w:val="NoSpacing"/>
        <w:rPr>
          <w:rFonts w:ascii="Times New Roman" w:hAnsi="Times New Roman" w:cs="Times New Roman"/>
          <w:b/>
          <w:sz w:val="28"/>
          <w:szCs w:val="28"/>
          <w:lang w:val="en-AU" w:eastAsia="ar-SA"/>
        </w:rPr>
      </w:pPr>
    </w:p>
    <w:p w:rsidR="000A51C2" w:rsidRPr="00606770" w:rsidRDefault="00D438BC" w:rsidP="000A51C2">
      <w:pPr>
        <w:pStyle w:val="NoSpacing"/>
        <w:rPr>
          <w:rFonts w:ascii="Times New Roman" w:hAnsi="Times New Roman" w:cs="Times New Roman"/>
          <w:b/>
          <w:sz w:val="28"/>
          <w:szCs w:val="28"/>
          <w:lang w:val="en-AU" w:eastAsia="ar-SA"/>
        </w:rPr>
      </w:pPr>
      <w:r>
        <w:rPr>
          <w:rFonts w:ascii="Times New Roman" w:hAnsi="Times New Roman" w:cs="Times New Roman"/>
          <w:b/>
          <w:sz w:val="28"/>
          <w:szCs w:val="28"/>
          <w:lang w:val="en-AU" w:eastAsia="ar-SA"/>
        </w:rPr>
        <w:t xml:space="preserve">                     </w:t>
      </w:r>
      <w:r w:rsidR="008D7297">
        <w:rPr>
          <w:rFonts w:ascii="Times New Roman" w:hAnsi="Times New Roman" w:cs="Times New Roman"/>
          <w:b/>
          <w:sz w:val="28"/>
          <w:szCs w:val="28"/>
          <w:lang w:val="en-AU" w:eastAsia="ar-SA"/>
        </w:rPr>
        <w:t xml:space="preserve"> </w:t>
      </w:r>
      <w:r w:rsidR="000A51C2" w:rsidRPr="00606770">
        <w:rPr>
          <w:rFonts w:ascii="Times New Roman" w:hAnsi="Times New Roman" w:cs="Times New Roman"/>
          <w:b/>
          <w:sz w:val="28"/>
          <w:szCs w:val="28"/>
          <w:lang w:val="en-AU" w:eastAsia="ar-SA"/>
        </w:rPr>
        <w:t xml:space="preserve">IN THE HIGH COURT OF DELHI AT </w:t>
      </w:r>
      <w:proofErr w:type="gramStart"/>
      <w:r w:rsidR="000A51C2" w:rsidRPr="00606770">
        <w:rPr>
          <w:rFonts w:ascii="Times New Roman" w:hAnsi="Times New Roman" w:cs="Times New Roman"/>
          <w:b/>
          <w:sz w:val="28"/>
          <w:szCs w:val="28"/>
          <w:lang w:val="en-AU" w:eastAsia="ar-SA"/>
        </w:rPr>
        <w:t>NEW  DELHI</w:t>
      </w:r>
      <w:proofErr w:type="gramEnd"/>
    </w:p>
    <w:p w:rsidR="000A51C2" w:rsidRPr="00606770" w:rsidRDefault="000A51C2" w:rsidP="000A51C2">
      <w:pPr>
        <w:pStyle w:val="NoSpacing"/>
        <w:rPr>
          <w:rFonts w:ascii="Times New Roman" w:hAnsi="Times New Roman" w:cs="Times New Roman"/>
          <w:b/>
          <w:sz w:val="28"/>
          <w:szCs w:val="28"/>
          <w:lang w:val="en-AU" w:eastAsia="ar-SA"/>
        </w:rPr>
      </w:pPr>
      <w:r w:rsidRPr="00606770">
        <w:rPr>
          <w:rFonts w:ascii="Times New Roman" w:hAnsi="Times New Roman" w:cs="Times New Roman"/>
          <w:b/>
          <w:sz w:val="28"/>
          <w:szCs w:val="28"/>
          <w:lang w:val="en-AU" w:eastAsia="ar-SA"/>
        </w:rPr>
        <w:t xml:space="preserve">                            </w:t>
      </w:r>
      <w:r>
        <w:rPr>
          <w:rFonts w:ascii="Times New Roman" w:hAnsi="Times New Roman" w:cs="Times New Roman"/>
          <w:b/>
          <w:sz w:val="28"/>
          <w:szCs w:val="28"/>
          <w:lang w:val="en-AU" w:eastAsia="ar-SA"/>
        </w:rPr>
        <w:t xml:space="preserve">     </w:t>
      </w:r>
      <w:r w:rsidRPr="00606770">
        <w:rPr>
          <w:rFonts w:ascii="Times New Roman" w:hAnsi="Times New Roman" w:cs="Times New Roman"/>
          <w:b/>
          <w:sz w:val="28"/>
          <w:szCs w:val="28"/>
          <w:lang w:val="en-AU" w:eastAsia="ar-SA"/>
        </w:rPr>
        <w:t xml:space="preserve"> (ORIGINAL COMPANY JURISDICTION)</w:t>
      </w:r>
    </w:p>
    <w:p w:rsidR="000A51C2" w:rsidRPr="00606770" w:rsidRDefault="000A51C2" w:rsidP="000A51C2">
      <w:pPr>
        <w:pStyle w:val="NoSpacing"/>
        <w:rPr>
          <w:rFonts w:ascii="Times New Roman" w:hAnsi="Times New Roman" w:cs="Times New Roman"/>
          <w:b/>
          <w:sz w:val="28"/>
          <w:szCs w:val="28"/>
          <w:lang w:val="en-AU" w:eastAsia="ar-SA"/>
        </w:rPr>
      </w:pPr>
    </w:p>
    <w:p w:rsidR="000A51C2" w:rsidRPr="00606770" w:rsidRDefault="000A51C2" w:rsidP="000A51C2">
      <w:pPr>
        <w:widowControl w:val="0"/>
        <w:suppressAutoHyphens/>
        <w:spacing w:line="240" w:lineRule="auto"/>
        <w:jc w:val="center"/>
        <w:rPr>
          <w:rFonts w:ascii="Times New Roman" w:hAnsi="Times New Roman" w:cs="Times New Roman"/>
          <w:b/>
          <w:sz w:val="28"/>
          <w:szCs w:val="28"/>
          <w:lang w:val="en-AU" w:eastAsia="ar-SA"/>
        </w:rPr>
      </w:pPr>
      <w:r w:rsidRPr="00606770">
        <w:rPr>
          <w:rFonts w:ascii="Times New Roman" w:hAnsi="Times New Roman" w:cs="Times New Roman"/>
          <w:b/>
          <w:sz w:val="28"/>
          <w:szCs w:val="28"/>
          <w:lang w:val="en-AU" w:eastAsia="ar-SA"/>
        </w:rPr>
        <w:t>IN THE MATTER OF COMPANIES ACT, 1956</w:t>
      </w:r>
    </w:p>
    <w:p w:rsidR="000A51C2" w:rsidRPr="00606770" w:rsidRDefault="000A51C2" w:rsidP="000A51C2">
      <w:pPr>
        <w:widowControl w:val="0"/>
        <w:suppressAutoHyphens/>
        <w:spacing w:line="240" w:lineRule="auto"/>
        <w:jc w:val="center"/>
        <w:rPr>
          <w:rFonts w:ascii="Times New Roman" w:hAnsi="Times New Roman" w:cs="Times New Roman"/>
          <w:b/>
          <w:sz w:val="28"/>
          <w:szCs w:val="28"/>
          <w:lang w:val="en-AU" w:eastAsia="ar-SA"/>
        </w:rPr>
      </w:pPr>
      <w:r w:rsidRPr="00606770">
        <w:rPr>
          <w:rFonts w:ascii="Times New Roman" w:hAnsi="Times New Roman" w:cs="Times New Roman"/>
          <w:b/>
          <w:sz w:val="28"/>
          <w:szCs w:val="28"/>
          <w:lang w:val="en-AU" w:eastAsia="ar-SA"/>
        </w:rPr>
        <w:t>AND</w:t>
      </w:r>
    </w:p>
    <w:p w:rsidR="000A51C2" w:rsidRPr="00606770" w:rsidRDefault="000A51C2" w:rsidP="000A51C2">
      <w:pPr>
        <w:widowControl w:val="0"/>
        <w:suppressAutoHyphens/>
        <w:spacing w:line="240" w:lineRule="auto"/>
        <w:jc w:val="center"/>
        <w:rPr>
          <w:rFonts w:ascii="Times New Roman" w:hAnsi="Times New Roman" w:cs="Times New Roman"/>
          <w:b/>
          <w:bCs/>
          <w:sz w:val="28"/>
          <w:szCs w:val="28"/>
          <w:lang w:eastAsia="ar-SA"/>
        </w:rPr>
      </w:pPr>
      <w:r w:rsidRPr="00606770">
        <w:rPr>
          <w:rFonts w:ascii="Times New Roman" w:eastAsia="Arial Unicode MS" w:hAnsi="Times New Roman" w:cs="Times New Roman"/>
          <w:b/>
          <w:sz w:val="28"/>
          <w:szCs w:val="28"/>
          <w:lang w:eastAsia="ar-SA"/>
        </w:rPr>
        <w:t xml:space="preserve">     </w:t>
      </w:r>
      <w:proofErr w:type="gramStart"/>
      <w:r w:rsidRPr="00606770">
        <w:rPr>
          <w:rFonts w:ascii="Times New Roman" w:eastAsia="Arial Unicode MS" w:hAnsi="Times New Roman" w:cs="Times New Roman"/>
          <w:b/>
          <w:sz w:val="28"/>
          <w:szCs w:val="28"/>
          <w:lang w:eastAsia="ar-SA"/>
        </w:rPr>
        <w:t>IN THE MAT</w:t>
      </w:r>
      <w:r w:rsidR="00D438BC">
        <w:rPr>
          <w:rFonts w:ascii="Times New Roman" w:eastAsia="Arial Unicode MS" w:hAnsi="Times New Roman" w:cs="Times New Roman"/>
          <w:b/>
          <w:sz w:val="28"/>
          <w:szCs w:val="28"/>
          <w:lang w:eastAsia="ar-SA"/>
        </w:rPr>
        <w:t>T</w:t>
      </w:r>
      <w:r w:rsidRPr="00606770">
        <w:rPr>
          <w:rFonts w:ascii="Times New Roman" w:eastAsia="Arial Unicode MS" w:hAnsi="Times New Roman" w:cs="Times New Roman"/>
          <w:b/>
          <w:sz w:val="28"/>
          <w:szCs w:val="28"/>
          <w:lang w:eastAsia="ar-SA"/>
        </w:rPr>
        <w:t>ER OF INDEPENDENT MOBILE INFRASTRUCTURE PVT.</w:t>
      </w:r>
      <w:proofErr w:type="gramEnd"/>
      <w:r w:rsidRPr="00606770">
        <w:rPr>
          <w:rFonts w:ascii="Times New Roman" w:eastAsia="Arial Unicode MS" w:hAnsi="Times New Roman" w:cs="Times New Roman"/>
          <w:b/>
          <w:sz w:val="28"/>
          <w:szCs w:val="28"/>
          <w:lang w:eastAsia="ar-SA"/>
        </w:rPr>
        <w:t xml:space="preserve"> </w:t>
      </w:r>
      <w:proofErr w:type="gramStart"/>
      <w:r w:rsidRPr="00606770">
        <w:rPr>
          <w:rFonts w:ascii="Times New Roman" w:eastAsia="Arial Unicode MS" w:hAnsi="Times New Roman" w:cs="Times New Roman"/>
          <w:b/>
          <w:sz w:val="28"/>
          <w:szCs w:val="28"/>
          <w:lang w:eastAsia="ar-SA"/>
        </w:rPr>
        <w:t>LTD.</w:t>
      </w:r>
      <w:proofErr w:type="gramEnd"/>
      <w:r w:rsidRPr="00606770">
        <w:rPr>
          <w:rFonts w:ascii="Times New Roman" w:eastAsia="Arial Unicode MS" w:hAnsi="Times New Roman" w:cs="Times New Roman"/>
          <w:b/>
          <w:sz w:val="28"/>
          <w:szCs w:val="28"/>
          <w:lang w:eastAsia="ar-SA"/>
        </w:rPr>
        <w:t xml:space="preserve">  </w:t>
      </w:r>
      <w:proofErr w:type="gramStart"/>
      <w:r w:rsidRPr="00606770">
        <w:rPr>
          <w:rFonts w:ascii="Times New Roman" w:hAnsi="Times New Roman" w:cs="Times New Roman"/>
          <w:b/>
          <w:bCs/>
          <w:sz w:val="28"/>
          <w:szCs w:val="28"/>
          <w:lang w:eastAsia="ar-SA"/>
        </w:rPr>
        <w:t>(IN LIQN.)</w:t>
      </w:r>
      <w:proofErr w:type="gramEnd"/>
      <w:r w:rsidRPr="00606770">
        <w:rPr>
          <w:rFonts w:ascii="Times New Roman" w:hAnsi="Times New Roman" w:cs="Times New Roman"/>
          <w:b/>
          <w:bCs/>
          <w:sz w:val="28"/>
          <w:szCs w:val="28"/>
          <w:lang w:eastAsia="ar-SA"/>
        </w:rPr>
        <w:t xml:space="preserve">                                      </w:t>
      </w:r>
    </w:p>
    <w:p w:rsidR="000A51C2" w:rsidRPr="00606770" w:rsidRDefault="000A51C2" w:rsidP="000A51C2">
      <w:pPr>
        <w:widowControl w:val="0"/>
        <w:suppressAutoHyphens/>
        <w:spacing w:line="240" w:lineRule="auto"/>
        <w:jc w:val="center"/>
        <w:rPr>
          <w:rFonts w:ascii="Times New Roman" w:eastAsia="Arial Unicode MS" w:hAnsi="Times New Roman" w:cs="Times New Roman"/>
          <w:b/>
          <w:sz w:val="28"/>
          <w:szCs w:val="28"/>
          <w:lang w:eastAsia="ar-SA"/>
        </w:rPr>
      </w:pPr>
      <w:r w:rsidRPr="00606770">
        <w:rPr>
          <w:rFonts w:ascii="Times New Roman" w:hAnsi="Times New Roman" w:cs="Times New Roman"/>
          <w:b/>
          <w:bCs/>
          <w:sz w:val="28"/>
          <w:szCs w:val="28"/>
          <w:lang w:eastAsia="ar-SA"/>
        </w:rPr>
        <w:t xml:space="preserve">  IN </w:t>
      </w:r>
    </w:p>
    <w:p w:rsidR="000A51C2" w:rsidRPr="00606770" w:rsidRDefault="000A51C2" w:rsidP="000A51C2">
      <w:pPr>
        <w:widowControl w:val="0"/>
        <w:suppressAutoHyphens/>
        <w:spacing w:line="240" w:lineRule="auto"/>
        <w:rPr>
          <w:rFonts w:ascii="Times New Roman" w:eastAsia="Arial Unicode MS" w:hAnsi="Times New Roman" w:cs="Times New Roman"/>
          <w:b/>
          <w:sz w:val="28"/>
          <w:szCs w:val="28"/>
          <w:lang w:eastAsia="ar-SA"/>
        </w:rPr>
      </w:pPr>
      <w:r w:rsidRPr="00606770">
        <w:rPr>
          <w:rFonts w:ascii="Times New Roman" w:hAnsi="Times New Roman" w:cs="Times New Roman"/>
          <w:b/>
          <w:bCs/>
          <w:sz w:val="28"/>
          <w:szCs w:val="28"/>
          <w:lang w:eastAsia="ar-SA"/>
        </w:rPr>
        <w:t xml:space="preserve">                                                   </w:t>
      </w:r>
      <w:proofErr w:type="gramStart"/>
      <w:r w:rsidRPr="00606770">
        <w:rPr>
          <w:rFonts w:ascii="Times New Roman" w:hAnsi="Times New Roman" w:cs="Times New Roman"/>
          <w:b/>
          <w:bCs/>
          <w:sz w:val="28"/>
          <w:szCs w:val="28"/>
          <w:lang w:eastAsia="ar-SA"/>
        </w:rPr>
        <w:t>C.P. NO.</w:t>
      </w:r>
      <w:proofErr w:type="gramEnd"/>
      <w:r w:rsidRPr="00606770">
        <w:rPr>
          <w:rFonts w:ascii="Times New Roman" w:hAnsi="Times New Roman" w:cs="Times New Roman"/>
          <w:b/>
          <w:bCs/>
          <w:sz w:val="28"/>
          <w:szCs w:val="28"/>
          <w:lang w:eastAsia="ar-SA"/>
        </w:rPr>
        <w:t xml:space="preserve"> 158/2009</w:t>
      </w:r>
    </w:p>
    <w:p w:rsidR="000A51C2" w:rsidRPr="00606770" w:rsidRDefault="000A51C2" w:rsidP="000A51C2">
      <w:pPr>
        <w:widowControl w:val="0"/>
        <w:suppressAutoHyphens/>
        <w:spacing w:line="240" w:lineRule="auto"/>
        <w:jc w:val="center"/>
        <w:rPr>
          <w:rFonts w:ascii="Times New Roman" w:hAnsi="Times New Roman" w:cs="Times New Roman"/>
          <w:b/>
          <w:sz w:val="32"/>
          <w:szCs w:val="32"/>
          <w:u w:val="single"/>
          <w:lang w:val="en-AU" w:eastAsia="ar-SA"/>
        </w:rPr>
      </w:pPr>
      <w:r w:rsidRPr="00606770">
        <w:rPr>
          <w:rFonts w:ascii="Times New Roman" w:hAnsi="Times New Roman" w:cs="Times New Roman"/>
          <w:b/>
          <w:sz w:val="32"/>
          <w:szCs w:val="32"/>
          <w:u w:val="single"/>
          <w:lang w:val="en-AU" w:eastAsia="ar-SA"/>
        </w:rPr>
        <w:t>SALE   NOTICE</w:t>
      </w:r>
    </w:p>
    <w:p w:rsidR="000A51C2" w:rsidRPr="00606770" w:rsidRDefault="000A51C2" w:rsidP="000A51C2">
      <w:pPr>
        <w:widowControl w:val="0"/>
        <w:numPr>
          <w:ilvl w:val="0"/>
          <w:numId w:val="2"/>
        </w:numPr>
        <w:tabs>
          <w:tab w:val="left" w:pos="360"/>
        </w:tabs>
        <w:suppressAutoHyphens/>
        <w:spacing w:after="0" w:line="360" w:lineRule="auto"/>
        <w:ind w:right="450"/>
        <w:jc w:val="both"/>
        <w:rPr>
          <w:rFonts w:ascii="Times New Roman" w:hAnsi="Times New Roman" w:cs="Times New Roman"/>
          <w:sz w:val="28"/>
          <w:szCs w:val="28"/>
          <w:u w:val="single"/>
          <w:lang w:val="en-AU" w:eastAsia="ar-SA"/>
        </w:rPr>
      </w:pPr>
      <w:r w:rsidRPr="00606770">
        <w:rPr>
          <w:rFonts w:ascii="Times New Roman" w:hAnsi="Times New Roman" w:cs="Times New Roman"/>
          <w:sz w:val="28"/>
          <w:szCs w:val="28"/>
          <w:lang w:val="en-AU" w:eastAsia="ar-SA"/>
        </w:rPr>
        <w:t>Sealed tenders on “As is Where is and Whatever There is Basis” are invited for the sale of  93 Tower belonging to the company mentioned in this sale notice</w:t>
      </w:r>
    </w:p>
    <w:p w:rsidR="000A51C2" w:rsidRPr="00606770" w:rsidRDefault="000A51C2" w:rsidP="000A51C2">
      <w:pPr>
        <w:widowControl w:val="0"/>
        <w:numPr>
          <w:ilvl w:val="0"/>
          <w:numId w:val="2"/>
        </w:numPr>
        <w:tabs>
          <w:tab w:val="left" w:pos="360"/>
        </w:tabs>
        <w:suppressAutoHyphens/>
        <w:spacing w:after="0" w:line="360" w:lineRule="auto"/>
        <w:ind w:right="450"/>
        <w:jc w:val="both"/>
        <w:rPr>
          <w:rFonts w:ascii="Times New Roman" w:hAnsi="Times New Roman" w:cs="Times New Roman"/>
          <w:sz w:val="28"/>
          <w:szCs w:val="28"/>
          <w:u w:val="single"/>
          <w:lang w:val="en-AU" w:eastAsia="ar-SA"/>
        </w:rPr>
      </w:pPr>
      <w:r w:rsidRPr="00606770">
        <w:rPr>
          <w:rFonts w:ascii="Times New Roman" w:hAnsi="Times New Roman" w:cs="Times New Roman"/>
          <w:sz w:val="28"/>
          <w:szCs w:val="28"/>
          <w:lang w:val="en-AU" w:eastAsia="ar-SA"/>
        </w:rPr>
        <w:t xml:space="preserve">The tender should reach the Assistant Registrar (Company), Room No. 8-A, Basement, Delhi High Court, </w:t>
      </w:r>
      <w:proofErr w:type="spellStart"/>
      <w:r w:rsidRPr="00606770">
        <w:rPr>
          <w:rFonts w:ascii="Times New Roman" w:hAnsi="Times New Roman" w:cs="Times New Roman"/>
          <w:sz w:val="28"/>
          <w:szCs w:val="28"/>
          <w:lang w:val="en-AU" w:eastAsia="ar-SA"/>
        </w:rPr>
        <w:t>Sher</w:t>
      </w:r>
      <w:proofErr w:type="spellEnd"/>
      <w:r w:rsidRPr="00606770">
        <w:rPr>
          <w:rFonts w:ascii="Times New Roman" w:hAnsi="Times New Roman" w:cs="Times New Roman"/>
          <w:sz w:val="28"/>
          <w:szCs w:val="28"/>
          <w:lang w:val="en-AU" w:eastAsia="ar-SA"/>
        </w:rPr>
        <w:t xml:space="preserve"> Shah Marg, New Delhi before the date </w:t>
      </w:r>
      <w:r>
        <w:rPr>
          <w:rFonts w:ascii="Times New Roman" w:hAnsi="Times New Roman" w:cs="Times New Roman"/>
          <w:sz w:val="28"/>
          <w:szCs w:val="28"/>
          <w:lang w:val="en-AU" w:eastAsia="ar-SA"/>
        </w:rPr>
        <w:t xml:space="preserve">of auction on 14.12.2017 </w:t>
      </w:r>
      <w:r w:rsidRPr="00606770">
        <w:rPr>
          <w:rFonts w:ascii="Times New Roman" w:hAnsi="Times New Roman" w:cs="Times New Roman"/>
          <w:sz w:val="28"/>
          <w:szCs w:val="28"/>
          <w:lang w:val="en-AU" w:eastAsia="ar-SA"/>
        </w:rPr>
        <w:t xml:space="preserve">in sealed cover marked “OFFER IN THE MATTER OF </w:t>
      </w:r>
      <w:r w:rsidRPr="00606770">
        <w:rPr>
          <w:rFonts w:ascii="Times New Roman" w:eastAsia="Arial Unicode MS" w:hAnsi="Times New Roman" w:cs="Times New Roman"/>
          <w:sz w:val="28"/>
          <w:szCs w:val="28"/>
          <w:lang w:eastAsia="ar-SA"/>
        </w:rPr>
        <w:t xml:space="preserve">INDEPENDENT MOBILE INFRASTRUCTURE PVT. LTD. </w:t>
      </w:r>
      <w:r w:rsidRPr="00606770">
        <w:rPr>
          <w:rFonts w:ascii="Times New Roman" w:hAnsi="Times New Roman" w:cs="Times New Roman"/>
          <w:sz w:val="28"/>
          <w:szCs w:val="28"/>
          <w:lang w:val="en-AU" w:eastAsia="ar-SA"/>
        </w:rPr>
        <w:t xml:space="preserve">(IN LIQN.)” for purchase of towers  mentioning the date of auction accompanied  with Demand Draft or pay order drawn in favour of the Official Liquidator, Delhi payable at New Delhi towards earnest money as under : - </w:t>
      </w:r>
    </w:p>
    <w:p w:rsidR="000A51C2" w:rsidRPr="00606770" w:rsidRDefault="000A51C2" w:rsidP="000A51C2">
      <w:pPr>
        <w:widowControl w:val="0"/>
        <w:tabs>
          <w:tab w:val="left" w:pos="360"/>
        </w:tabs>
        <w:suppressAutoHyphens/>
        <w:spacing w:after="0" w:line="360" w:lineRule="auto"/>
        <w:ind w:left="1110" w:right="450"/>
        <w:jc w:val="both"/>
        <w:rPr>
          <w:rFonts w:ascii="Times New Roman" w:hAnsi="Times New Roman" w:cs="Times New Roman"/>
          <w:sz w:val="28"/>
          <w:szCs w:val="28"/>
          <w:u w:val="single"/>
          <w:lang w:val="en-AU" w:eastAsia="ar-SA"/>
        </w:rPr>
      </w:pPr>
    </w:p>
    <w:tbl>
      <w:tblPr>
        <w:tblStyle w:val="TableGrid"/>
        <w:tblW w:w="10826" w:type="dxa"/>
        <w:tblInd w:w="-545" w:type="dxa"/>
        <w:tblLayout w:type="fixed"/>
        <w:tblLook w:val="04A0"/>
      </w:tblPr>
      <w:tblGrid>
        <w:gridCol w:w="1530"/>
        <w:gridCol w:w="1080"/>
        <w:gridCol w:w="1980"/>
        <w:gridCol w:w="1440"/>
        <w:gridCol w:w="1440"/>
        <w:gridCol w:w="1800"/>
        <w:gridCol w:w="1556"/>
      </w:tblGrid>
      <w:tr w:rsidR="000A51C2" w:rsidRPr="00606770" w:rsidTr="000A51C2">
        <w:trPr>
          <w:trHeight w:val="1198"/>
        </w:trPr>
        <w:tc>
          <w:tcPr>
            <w:tcW w:w="1530" w:type="dxa"/>
          </w:tcPr>
          <w:p w:rsidR="000A51C2" w:rsidRPr="00606770" w:rsidRDefault="000A51C2" w:rsidP="000A51C2">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Name of the Company</w:t>
            </w:r>
          </w:p>
        </w:tc>
        <w:tc>
          <w:tcPr>
            <w:tcW w:w="1080" w:type="dxa"/>
          </w:tcPr>
          <w:p w:rsidR="000A51C2" w:rsidRPr="00606770" w:rsidRDefault="000A51C2" w:rsidP="000A51C2">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Asset</w:t>
            </w:r>
          </w:p>
        </w:tc>
        <w:tc>
          <w:tcPr>
            <w:tcW w:w="1980" w:type="dxa"/>
          </w:tcPr>
          <w:p w:rsidR="000A51C2" w:rsidRPr="00606770" w:rsidRDefault="000A51C2" w:rsidP="000A51C2">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Location</w:t>
            </w:r>
          </w:p>
        </w:tc>
        <w:tc>
          <w:tcPr>
            <w:tcW w:w="1440" w:type="dxa"/>
          </w:tcPr>
          <w:p w:rsidR="000A51C2" w:rsidRPr="00606770" w:rsidRDefault="000A51C2" w:rsidP="000A51C2">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Reserve Price (in Rs.)</w:t>
            </w:r>
          </w:p>
        </w:tc>
        <w:tc>
          <w:tcPr>
            <w:tcW w:w="1440" w:type="dxa"/>
          </w:tcPr>
          <w:p w:rsidR="000A51C2" w:rsidRPr="00606770" w:rsidRDefault="000A51C2" w:rsidP="000A51C2">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EMD (25% of the reserve price)</w:t>
            </w:r>
          </w:p>
        </w:tc>
        <w:tc>
          <w:tcPr>
            <w:tcW w:w="1800" w:type="dxa"/>
          </w:tcPr>
          <w:p w:rsidR="000A51C2" w:rsidRPr="00606770" w:rsidRDefault="000A51C2" w:rsidP="000A51C2">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Date of Inspection</w:t>
            </w:r>
          </w:p>
        </w:tc>
        <w:tc>
          <w:tcPr>
            <w:tcW w:w="1556" w:type="dxa"/>
          </w:tcPr>
          <w:p w:rsidR="000A51C2" w:rsidRPr="00606770" w:rsidRDefault="000A51C2" w:rsidP="000A51C2">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Date for opening Tender</w:t>
            </w:r>
          </w:p>
        </w:tc>
      </w:tr>
      <w:tr w:rsidR="00C35BA7" w:rsidRPr="00606770" w:rsidTr="000537BD">
        <w:trPr>
          <w:trHeight w:val="1198"/>
        </w:trPr>
        <w:tc>
          <w:tcPr>
            <w:tcW w:w="1530" w:type="dxa"/>
            <w:tcBorders>
              <w:bottom w:val="single" w:sz="4" w:space="0" w:color="auto"/>
            </w:tcBorders>
          </w:tcPr>
          <w:p w:rsidR="00C35BA7" w:rsidRPr="005641C3" w:rsidRDefault="00C35BA7" w:rsidP="000537BD">
            <w:pPr>
              <w:pStyle w:val="NoSpacing"/>
              <w:rPr>
                <w:rFonts w:ascii="Times New Roman" w:hAnsi="Times New Roman" w:cs="Times New Roman"/>
                <w:sz w:val="24"/>
                <w:szCs w:val="24"/>
                <w:lang w:val="en-AU" w:eastAsia="ar-SA"/>
              </w:rPr>
            </w:pPr>
            <w:r w:rsidRPr="005641C3">
              <w:rPr>
                <w:rFonts w:ascii="Times New Roman" w:hAnsi="Times New Roman" w:cs="Times New Roman"/>
                <w:sz w:val="24"/>
                <w:szCs w:val="24"/>
                <w:lang w:val="en-AU" w:eastAsia="ar-SA"/>
              </w:rPr>
              <w:t>Independent Mobile Infrastructure Pvt. Ltd.</w:t>
            </w:r>
          </w:p>
        </w:tc>
        <w:tc>
          <w:tcPr>
            <w:tcW w:w="1080" w:type="dxa"/>
            <w:tcBorders>
              <w:bottom w:val="single" w:sz="4" w:space="0" w:color="auto"/>
            </w:tcBorders>
          </w:tcPr>
          <w:p w:rsidR="00C35BA7" w:rsidRPr="00606770" w:rsidRDefault="00C35BA7" w:rsidP="000537B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93 Towers</w:t>
            </w:r>
          </w:p>
        </w:tc>
        <w:tc>
          <w:tcPr>
            <w:tcW w:w="6660" w:type="dxa"/>
            <w:gridSpan w:val="4"/>
          </w:tcPr>
          <w:p w:rsidR="00C35BA7" w:rsidRPr="00606770" w:rsidRDefault="00C35BA7" w:rsidP="001A706E">
            <w:pPr>
              <w:pStyle w:val="NoSpacing"/>
              <w:rPr>
                <w:rFonts w:ascii="Times New Roman" w:hAnsi="Times New Roman" w:cs="Times New Roman"/>
                <w:sz w:val="27"/>
                <w:szCs w:val="27"/>
                <w:lang w:val="en-AU" w:eastAsia="ar-SA"/>
              </w:rPr>
            </w:pPr>
            <w:r>
              <w:rPr>
                <w:rFonts w:ascii="Times New Roman" w:hAnsi="Times New Roman" w:cs="Times New Roman"/>
                <w:sz w:val="27"/>
                <w:szCs w:val="27"/>
                <w:lang w:val="en-AU" w:eastAsia="ar-SA"/>
              </w:rPr>
              <w:t xml:space="preserve">The details of location of Towers  , Reserve prise , EMD ( 25% O of reserve prise  , date of inspection  are </w:t>
            </w:r>
            <w:r w:rsidR="001A706E">
              <w:rPr>
                <w:rFonts w:ascii="Times New Roman" w:hAnsi="Times New Roman" w:cs="Times New Roman"/>
                <w:sz w:val="27"/>
                <w:szCs w:val="27"/>
                <w:lang w:val="en-AU" w:eastAsia="ar-SA"/>
              </w:rPr>
              <w:t>available</w:t>
            </w:r>
            <w:r>
              <w:rPr>
                <w:rFonts w:ascii="Times New Roman" w:hAnsi="Times New Roman" w:cs="Times New Roman"/>
                <w:sz w:val="27"/>
                <w:szCs w:val="27"/>
                <w:lang w:val="en-AU" w:eastAsia="ar-SA"/>
              </w:rPr>
              <w:t xml:space="preserve">  at page No. 1 to 5 on the web site of   </w:t>
            </w:r>
            <w:hyperlink r:id="rId5" w:history="1">
              <w:r w:rsidRPr="00606770">
                <w:rPr>
                  <w:rFonts w:ascii="Times New Roman" w:hAnsi="Times New Roman" w:cs="Times New Roman"/>
                  <w:sz w:val="28"/>
                  <w:szCs w:val="28"/>
                  <w:u w:val="single"/>
                  <w:lang w:eastAsia="ar-SA"/>
                </w:rPr>
                <w:t>www.delhiol.com</w:t>
              </w:r>
            </w:hyperlink>
            <w:r>
              <w:rPr>
                <w:rFonts w:ascii="Times New Roman" w:hAnsi="Times New Roman" w:cs="Times New Roman"/>
                <w:sz w:val="28"/>
                <w:szCs w:val="28"/>
                <w:lang w:eastAsia="ar-SA"/>
              </w:rPr>
              <w:t xml:space="preserve">, </w:t>
            </w:r>
            <w:hyperlink r:id="rId6" w:history="1">
              <w:r w:rsidRPr="007B3A6B">
                <w:rPr>
                  <w:rFonts w:ascii="Times New Roman" w:hAnsi="Times New Roman" w:cs="Times New Roman"/>
                  <w:sz w:val="28"/>
                  <w:szCs w:val="28"/>
                  <w:u w:val="single"/>
                  <w:lang w:eastAsia="ar-SA"/>
                </w:rPr>
                <w:t>www.delhihighcourt.nic.in</w:t>
              </w:r>
            </w:hyperlink>
            <w:r w:rsidRPr="007B3A6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hyperlink r:id="rId7" w:history="1">
              <w:r w:rsidRPr="007B3A6B">
                <w:rPr>
                  <w:rFonts w:ascii="Times New Roman" w:eastAsia="Arial Unicode MS" w:hAnsi="Times New Roman" w:cs="Times New Roman"/>
                  <w:sz w:val="28"/>
                  <w:szCs w:val="28"/>
                  <w:u w:val="single"/>
                  <w:lang w:eastAsia="ar-SA"/>
                </w:rPr>
                <w:t>www.mca.gov.in</w:t>
              </w:r>
            </w:hyperlink>
            <w:r w:rsidRPr="007B3A6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hyperlink r:id="rId8" w:history="1">
              <w:r w:rsidRPr="00DE64F3">
                <w:rPr>
                  <w:rStyle w:val="Hyperlink"/>
                  <w:rFonts w:ascii="Times New Roman" w:hAnsi="Times New Roman" w:cs="Times New Roman"/>
                  <w:sz w:val="28"/>
                  <w:szCs w:val="28"/>
                  <w:lang w:eastAsia="ar-SA"/>
                </w:rPr>
                <w:t>www.companyliquidator.gov.in/jaipur</w:t>
              </w:r>
            </w:hyperlink>
            <w:r>
              <w:rPr>
                <w:rFonts w:ascii="Times New Roman" w:hAnsi="Times New Roman" w:cs="Times New Roman"/>
                <w:sz w:val="28"/>
                <w:szCs w:val="28"/>
                <w:u w:val="single"/>
                <w:lang w:eastAsia="ar-SA"/>
              </w:rPr>
              <w:t xml:space="preserve"> .</w:t>
            </w:r>
          </w:p>
        </w:tc>
        <w:tc>
          <w:tcPr>
            <w:tcW w:w="1556" w:type="dxa"/>
            <w:tcBorders>
              <w:bottom w:val="single" w:sz="4" w:space="0" w:color="auto"/>
            </w:tcBorders>
          </w:tcPr>
          <w:p w:rsidR="00C35BA7" w:rsidRPr="00606770" w:rsidRDefault="00C35BA7" w:rsidP="000A51C2">
            <w:pPr>
              <w:pStyle w:val="NoSpacing"/>
              <w:rPr>
                <w:rFonts w:ascii="Times New Roman" w:hAnsi="Times New Roman" w:cs="Times New Roman"/>
                <w:sz w:val="27"/>
                <w:szCs w:val="27"/>
                <w:lang w:val="en-AU" w:eastAsia="ar-SA"/>
              </w:rPr>
            </w:pPr>
            <w:r>
              <w:rPr>
                <w:rFonts w:ascii="Times New Roman" w:hAnsi="Times New Roman" w:cs="Times New Roman"/>
                <w:sz w:val="27"/>
                <w:szCs w:val="27"/>
                <w:lang w:val="en-AU" w:eastAsia="ar-SA"/>
              </w:rPr>
              <w:t>14.12.2017</w:t>
            </w:r>
          </w:p>
        </w:tc>
      </w:tr>
    </w:tbl>
    <w:p w:rsidR="000439B3" w:rsidRDefault="000439B3"/>
    <w:p w:rsidR="000439B3" w:rsidRPr="000439B3" w:rsidRDefault="000439B3" w:rsidP="000439B3">
      <w:pPr>
        <w:pStyle w:val="ListParagraph"/>
        <w:widowControl w:val="0"/>
        <w:numPr>
          <w:ilvl w:val="0"/>
          <w:numId w:val="2"/>
        </w:numPr>
        <w:suppressAutoHyphens/>
        <w:spacing w:after="0" w:line="360" w:lineRule="auto"/>
        <w:ind w:right="450"/>
        <w:jc w:val="both"/>
        <w:rPr>
          <w:rFonts w:ascii="Times New Roman" w:eastAsia="Arial Unicode MS" w:hAnsi="Times New Roman" w:cs="Times New Roman"/>
          <w:sz w:val="28"/>
          <w:szCs w:val="28"/>
        </w:rPr>
      </w:pPr>
      <w:r w:rsidRPr="000439B3">
        <w:rPr>
          <w:rFonts w:ascii="Times New Roman" w:hAnsi="Times New Roman" w:cs="Times New Roman"/>
          <w:sz w:val="28"/>
          <w:szCs w:val="28"/>
          <w:lang w:val="en-AU" w:eastAsia="ar-SA"/>
        </w:rPr>
        <w:t>The tender will be opened on 14.12.2017</w:t>
      </w:r>
      <w:r w:rsidRPr="000439B3">
        <w:rPr>
          <w:rFonts w:ascii="Times New Roman" w:hAnsi="Times New Roman" w:cs="Times New Roman"/>
          <w:bCs/>
          <w:sz w:val="28"/>
          <w:szCs w:val="28"/>
          <w:lang w:val="en-AU" w:eastAsia="ar-SA"/>
        </w:rPr>
        <w:t xml:space="preserve"> b</w:t>
      </w:r>
      <w:r w:rsidRPr="000439B3">
        <w:rPr>
          <w:rFonts w:ascii="Times New Roman" w:hAnsi="Times New Roman" w:cs="Times New Roman"/>
          <w:sz w:val="28"/>
          <w:szCs w:val="28"/>
          <w:lang w:val="en-AU" w:eastAsia="ar-SA"/>
        </w:rPr>
        <w:t xml:space="preserve">efore the </w:t>
      </w:r>
      <w:proofErr w:type="spellStart"/>
      <w:r w:rsidRPr="000439B3">
        <w:rPr>
          <w:rFonts w:ascii="Times New Roman" w:hAnsi="Times New Roman" w:cs="Times New Roman"/>
          <w:sz w:val="28"/>
          <w:szCs w:val="28"/>
          <w:lang w:val="en-AU" w:eastAsia="ar-SA"/>
        </w:rPr>
        <w:t>Hon’ble</w:t>
      </w:r>
      <w:proofErr w:type="spellEnd"/>
      <w:r w:rsidRPr="000439B3">
        <w:rPr>
          <w:rFonts w:ascii="Times New Roman" w:hAnsi="Times New Roman" w:cs="Times New Roman"/>
          <w:sz w:val="28"/>
          <w:szCs w:val="28"/>
          <w:lang w:val="en-AU" w:eastAsia="ar-SA"/>
        </w:rPr>
        <w:t xml:space="preserve"> Company Judge in Chamber (Court No. 19) Delhi High Court, New Delhi in the presence of such </w:t>
      </w:r>
      <w:proofErr w:type="spellStart"/>
      <w:r w:rsidRPr="000439B3">
        <w:rPr>
          <w:rFonts w:ascii="Times New Roman" w:hAnsi="Times New Roman" w:cs="Times New Roman"/>
          <w:sz w:val="28"/>
          <w:szCs w:val="28"/>
          <w:lang w:val="en-AU" w:eastAsia="ar-SA"/>
        </w:rPr>
        <w:t>tenderers</w:t>
      </w:r>
      <w:proofErr w:type="spellEnd"/>
      <w:r w:rsidRPr="000439B3">
        <w:rPr>
          <w:rFonts w:ascii="Times New Roman" w:hAnsi="Times New Roman" w:cs="Times New Roman"/>
          <w:sz w:val="28"/>
          <w:szCs w:val="28"/>
          <w:lang w:val="en-AU" w:eastAsia="ar-SA"/>
        </w:rPr>
        <w:t xml:space="preserve"> who may like to be present at that time.</w:t>
      </w:r>
    </w:p>
    <w:p w:rsidR="000439B3" w:rsidRPr="007B3A6B" w:rsidRDefault="000439B3" w:rsidP="000439B3">
      <w:pPr>
        <w:widowControl w:val="0"/>
        <w:numPr>
          <w:ilvl w:val="0"/>
          <w:numId w:val="2"/>
        </w:numPr>
        <w:suppressAutoHyphens/>
        <w:spacing w:after="0" w:line="360" w:lineRule="auto"/>
        <w:ind w:right="450"/>
        <w:jc w:val="both"/>
        <w:rPr>
          <w:rFonts w:ascii="Times New Roman" w:eastAsia="Arial Unicode MS" w:hAnsi="Times New Roman" w:cs="Times New Roman"/>
          <w:sz w:val="28"/>
          <w:szCs w:val="28"/>
        </w:rPr>
      </w:pPr>
      <w:r w:rsidRPr="007B3A6B">
        <w:rPr>
          <w:rFonts w:ascii="Times New Roman" w:hAnsi="Times New Roman" w:cs="Times New Roman"/>
          <w:sz w:val="28"/>
          <w:szCs w:val="28"/>
          <w:lang w:val="en-AU" w:eastAsia="ar-SA"/>
        </w:rPr>
        <w:t>That in case the Court deems appropriate, open bidding shall be held on the date of auction or soon thereafter as the Court may deem fit.</w:t>
      </w:r>
    </w:p>
    <w:p w:rsidR="000439B3" w:rsidRPr="007B3A6B" w:rsidRDefault="000439B3" w:rsidP="000439B3">
      <w:pPr>
        <w:widowControl w:val="0"/>
        <w:numPr>
          <w:ilvl w:val="0"/>
          <w:numId w:val="2"/>
        </w:numPr>
        <w:suppressAutoHyphens/>
        <w:spacing w:after="0" w:line="360" w:lineRule="auto"/>
        <w:ind w:right="450"/>
        <w:jc w:val="both"/>
        <w:rPr>
          <w:rFonts w:ascii="Times New Roman" w:eastAsia="Arial Unicode MS" w:hAnsi="Times New Roman" w:cs="Times New Roman"/>
          <w:sz w:val="28"/>
          <w:szCs w:val="28"/>
        </w:rPr>
      </w:pPr>
      <w:r w:rsidRPr="007B3A6B">
        <w:rPr>
          <w:rFonts w:ascii="Times New Roman" w:hAnsi="Times New Roman" w:cs="Times New Roman"/>
          <w:sz w:val="28"/>
          <w:szCs w:val="28"/>
          <w:lang w:val="en-AU" w:eastAsia="ar-SA"/>
        </w:rPr>
        <w:lastRenderedPageBreak/>
        <w:t xml:space="preserve">It shall also be open to any party to submit its bids even before Court, provided a bank draft for the amount of earnest money is also submitted to the Court at that time. </w:t>
      </w:r>
    </w:p>
    <w:p w:rsidR="000439B3" w:rsidRPr="007B3A6B" w:rsidRDefault="000439B3" w:rsidP="000439B3">
      <w:pPr>
        <w:widowControl w:val="0"/>
        <w:numPr>
          <w:ilvl w:val="0"/>
          <w:numId w:val="2"/>
        </w:numPr>
        <w:suppressAutoHyphens/>
        <w:spacing w:after="0" w:line="360" w:lineRule="auto"/>
        <w:ind w:left="1080" w:right="450"/>
        <w:jc w:val="both"/>
        <w:rPr>
          <w:rFonts w:ascii="Times New Roman" w:eastAsia="Arial Unicode MS" w:hAnsi="Times New Roman" w:cs="Times New Roman"/>
          <w:sz w:val="28"/>
          <w:szCs w:val="28"/>
        </w:rPr>
      </w:pPr>
      <w:r w:rsidRPr="007B3A6B">
        <w:rPr>
          <w:rFonts w:ascii="Times New Roman" w:hAnsi="Times New Roman" w:cs="Times New Roman"/>
          <w:sz w:val="28"/>
          <w:szCs w:val="28"/>
          <w:lang w:val="en-AU" w:eastAsia="ar-SA"/>
        </w:rPr>
        <w:t>The detailed information and copy of “TERMS AND CONDITIONS OF SALE” can be downloaded from the website of Official Liquidator and the same can also be collected from the office of the undersigned on any working day between 10:00 AM to 5:00 PM</w:t>
      </w:r>
    </w:p>
    <w:p w:rsidR="000439B3" w:rsidRPr="007B3A6B" w:rsidRDefault="000439B3" w:rsidP="000439B3">
      <w:pPr>
        <w:widowControl w:val="0"/>
        <w:suppressAutoHyphens/>
        <w:spacing w:after="0" w:line="360" w:lineRule="auto"/>
        <w:ind w:left="1080" w:right="450"/>
        <w:jc w:val="both"/>
        <w:rPr>
          <w:rFonts w:ascii="Times New Roman" w:hAnsi="Times New Roman" w:cs="Times New Roman"/>
          <w:sz w:val="28"/>
          <w:szCs w:val="28"/>
          <w:lang w:eastAsia="ar-SA"/>
        </w:rPr>
      </w:pPr>
      <w:r w:rsidRPr="007B3A6B">
        <w:rPr>
          <w:rFonts w:ascii="Times New Roman" w:hAnsi="Times New Roman" w:cs="Times New Roman"/>
          <w:sz w:val="28"/>
          <w:szCs w:val="28"/>
          <w:lang w:eastAsia="ar-SA"/>
        </w:rPr>
        <w:t xml:space="preserve">  The above said information is also available on Website </w:t>
      </w:r>
      <w:hyperlink r:id="rId9" w:history="1">
        <w:r w:rsidRPr="007B3A6B">
          <w:rPr>
            <w:rFonts w:ascii="Times New Roman" w:hAnsi="Times New Roman" w:cs="Times New Roman"/>
            <w:sz w:val="28"/>
            <w:szCs w:val="28"/>
            <w:u w:val="single"/>
            <w:lang w:eastAsia="ar-SA"/>
          </w:rPr>
          <w:t>www.delhiol.com</w:t>
        </w:r>
      </w:hyperlink>
      <w:r>
        <w:rPr>
          <w:rFonts w:ascii="Times New Roman" w:hAnsi="Times New Roman" w:cs="Times New Roman"/>
          <w:sz w:val="28"/>
          <w:szCs w:val="28"/>
          <w:lang w:eastAsia="ar-SA"/>
        </w:rPr>
        <w:t xml:space="preserve">, </w:t>
      </w:r>
      <w:hyperlink r:id="rId10" w:history="1">
        <w:r w:rsidRPr="007B3A6B">
          <w:rPr>
            <w:rFonts w:ascii="Times New Roman" w:hAnsi="Times New Roman" w:cs="Times New Roman"/>
            <w:sz w:val="28"/>
            <w:szCs w:val="28"/>
            <w:u w:val="single"/>
            <w:lang w:eastAsia="ar-SA"/>
          </w:rPr>
          <w:t>www.delhihighcourt.nic.in</w:t>
        </w:r>
      </w:hyperlink>
      <w:r w:rsidRPr="007B3A6B">
        <w:rPr>
          <w:rFonts w:ascii="Times New Roman" w:hAnsi="Times New Roman" w:cs="Times New Roman"/>
          <w:sz w:val="28"/>
          <w:szCs w:val="28"/>
          <w:lang w:eastAsia="ar-SA"/>
        </w:rPr>
        <w:t xml:space="preserve">, </w:t>
      </w:r>
      <w:hyperlink r:id="rId11" w:history="1">
        <w:r w:rsidRPr="007B3A6B">
          <w:rPr>
            <w:rFonts w:ascii="Times New Roman" w:eastAsia="Arial Unicode MS" w:hAnsi="Times New Roman" w:cs="Times New Roman"/>
            <w:sz w:val="28"/>
            <w:szCs w:val="28"/>
            <w:u w:val="single"/>
            <w:lang w:eastAsia="ar-SA"/>
          </w:rPr>
          <w:t>www.mca.gov.in</w:t>
        </w:r>
      </w:hyperlink>
      <w:r w:rsidRPr="007B3A6B">
        <w:rPr>
          <w:rFonts w:ascii="Times New Roman" w:hAnsi="Times New Roman" w:cs="Times New Roman"/>
          <w:sz w:val="28"/>
          <w:szCs w:val="28"/>
          <w:lang w:eastAsia="ar-SA"/>
        </w:rPr>
        <w:t xml:space="preserve">, </w:t>
      </w:r>
      <w:r w:rsidRPr="007B3A6B">
        <w:rPr>
          <w:rFonts w:ascii="Times New Roman" w:hAnsi="Times New Roman" w:cs="Times New Roman"/>
          <w:sz w:val="28"/>
          <w:szCs w:val="28"/>
          <w:u w:val="single"/>
          <w:lang w:eastAsia="ar-SA"/>
        </w:rPr>
        <w:t>www.companyliquidator.gov.in/</w:t>
      </w:r>
      <w:proofErr w:type="gramStart"/>
      <w:r w:rsidRPr="007B3A6B">
        <w:rPr>
          <w:rFonts w:ascii="Times New Roman" w:hAnsi="Times New Roman" w:cs="Times New Roman"/>
          <w:sz w:val="28"/>
          <w:szCs w:val="28"/>
          <w:u w:val="single"/>
          <w:lang w:eastAsia="ar-SA"/>
        </w:rPr>
        <w:t>jaipur .</w:t>
      </w:r>
      <w:proofErr w:type="gramEnd"/>
    </w:p>
    <w:p w:rsidR="000439B3" w:rsidRDefault="000439B3" w:rsidP="000439B3">
      <w:pPr>
        <w:widowControl w:val="0"/>
        <w:suppressAutoHyphens/>
        <w:spacing w:after="0" w:line="360" w:lineRule="auto"/>
        <w:ind w:left="2160" w:right="450" w:hanging="1080"/>
        <w:jc w:val="both"/>
        <w:rPr>
          <w:rFonts w:ascii="Times New Roman" w:hAnsi="Times New Roman" w:cs="Times New Roman"/>
          <w:sz w:val="28"/>
          <w:szCs w:val="28"/>
          <w:lang w:val="en-AU" w:eastAsia="ar-SA"/>
        </w:rPr>
      </w:pPr>
      <w:r w:rsidRPr="007B3A6B">
        <w:rPr>
          <w:rFonts w:ascii="Times New Roman" w:hAnsi="Times New Roman" w:cs="Times New Roman"/>
          <w:sz w:val="28"/>
          <w:szCs w:val="28"/>
          <w:lang w:val="en-AU" w:eastAsia="ar-SA"/>
        </w:rPr>
        <w:t>Note: -</w:t>
      </w:r>
      <w:r>
        <w:rPr>
          <w:rFonts w:ascii="Times New Roman" w:hAnsi="Times New Roman" w:cs="Times New Roman"/>
          <w:sz w:val="28"/>
          <w:szCs w:val="28"/>
          <w:lang w:val="en-AU" w:eastAsia="ar-SA"/>
        </w:rPr>
        <w:t xml:space="preserve"> </w:t>
      </w:r>
      <w:proofErr w:type="spellStart"/>
      <w:r>
        <w:rPr>
          <w:rFonts w:ascii="Times New Roman" w:hAnsi="Times New Roman" w:cs="Times New Roman"/>
          <w:sz w:val="28"/>
          <w:szCs w:val="28"/>
          <w:lang w:val="en-AU" w:eastAsia="ar-SA"/>
        </w:rPr>
        <w:t>i</w:t>
      </w:r>
      <w:proofErr w:type="spellEnd"/>
      <w:r>
        <w:rPr>
          <w:rFonts w:ascii="Times New Roman" w:hAnsi="Times New Roman" w:cs="Times New Roman"/>
          <w:sz w:val="28"/>
          <w:szCs w:val="28"/>
          <w:lang w:val="en-AU" w:eastAsia="ar-SA"/>
        </w:rPr>
        <w:t>.</w:t>
      </w:r>
      <w:r w:rsidRPr="007B3A6B">
        <w:rPr>
          <w:rFonts w:ascii="Times New Roman" w:hAnsi="Times New Roman" w:cs="Times New Roman"/>
          <w:sz w:val="28"/>
          <w:szCs w:val="28"/>
          <w:lang w:val="en-AU" w:eastAsia="ar-SA"/>
        </w:rPr>
        <w:t xml:space="preserve"> Inspection shall be carried out district wise considering in lots and the prospective buyers shall bid for minimum one district and maximum for all the districts</w:t>
      </w:r>
    </w:p>
    <w:p w:rsidR="000439B3" w:rsidRPr="007B3A6B" w:rsidRDefault="000439B3" w:rsidP="000439B3">
      <w:pPr>
        <w:widowControl w:val="0"/>
        <w:tabs>
          <w:tab w:val="left" w:pos="1080"/>
        </w:tabs>
        <w:suppressAutoHyphens/>
        <w:spacing w:after="0" w:line="360" w:lineRule="auto"/>
        <w:ind w:left="2160" w:right="450" w:hanging="1350"/>
        <w:jc w:val="both"/>
        <w:rPr>
          <w:rFonts w:ascii="Times New Roman" w:eastAsia="Arial Unicode MS" w:hAnsi="Times New Roman" w:cs="Times New Roman"/>
          <w:sz w:val="28"/>
          <w:szCs w:val="28"/>
        </w:rPr>
      </w:pPr>
      <w:r>
        <w:rPr>
          <w:rFonts w:ascii="Times New Roman" w:hAnsi="Times New Roman" w:cs="Times New Roman"/>
          <w:sz w:val="28"/>
          <w:szCs w:val="28"/>
          <w:lang w:val="en-AU" w:eastAsia="ar-SA"/>
        </w:rPr>
        <w:t xml:space="preserve">                ii. 22 towers out of 93 </w:t>
      </w:r>
      <w:proofErr w:type="gramStart"/>
      <w:r>
        <w:rPr>
          <w:rFonts w:ascii="Times New Roman" w:hAnsi="Times New Roman" w:cs="Times New Roman"/>
          <w:sz w:val="28"/>
          <w:szCs w:val="28"/>
          <w:lang w:val="en-AU" w:eastAsia="ar-SA"/>
        </w:rPr>
        <w:t>towers  valuation</w:t>
      </w:r>
      <w:proofErr w:type="gramEnd"/>
      <w:r>
        <w:rPr>
          <w:rFonts w:ascii="Times New Roman" w:hAnsi="Times New Roman" w:cs="Times New Roman"/>
          <w:sz w:val="28"/>
          <w:szCs w:val="28"/>
          <w:lang w:val="en-AU" w:eastAsia="ar-SA"/>
        </w:rPr>
        <w:t xml:space="preserve">  have been shown  nil so that   the Official Liquidator did not mention in the list of the Towers.</w:t>
      </w:r>
    </w:p>
    <w:p w:rsidR="000439B3" w:rsidRPr="00606770" w:rsidRDefault="000439B3" w:rsidP="000439B3">
      <w:pPr>
        <w:widowControl w:val="0"/>
        <w:suppressAutoHyphens/>
        <w:spacing w:after="0" w:line="360" w:lineRule="auto"/>
        <w:ind w:left="1080" w:right="450"/>
        <w:jc w:val="both"/>
        <w:rPr>
          <w:rFonts w:ascii="Times New Roman" w:eastAsia="Arial Unicode MS" w:hAnsi="Times New Roman" w:cs="Times New Roman"/>
          <w:sz w:val="28"/>
          <w:szCs w:val="28"/>
        </w:rPr>
      </w:pPr>
    </w:p>
    <w:p w:rsidR="000439B3" w:rsidRPr="00606770" w:rsidRDefault="000439B3" w:rsidP="000439B3">
      <w:pPr>
        <w:widowControl w:val="0"/>
        <w:suppressAutoHyphens/>
        <w:spacing w:after="0" w:line="360" w:lineRule="auto"/>
        <w:ind w:left="1080" w:right="450"/>
        <w:jc w:val="both"/>
        <w:rPr>
          <w:rFonts w:ascii="Times New Roman" w:eastAsia="Arial Unicode MS" w:hAnsi="Times New Roman" w:cs="Times New Roman"/>
          <w:sz w:val="28"/>
          <w:szCs w:val="28"/>
        </w:rPr>
      </w:pPr>
    </w:p>
    <w:p w:rsidR="000439B3" w:rsidRPr="00606770" w:rsidRDefault="000439B3" w:rsidP="000439B3">
      <w:pPr>
        <w:pStyle w:val="NoSpacing"/>
        <w:rPr>
          <w:rFonts w:ascii="Times New Roman" w:hAnsi="Times New Roman" w:cs="Times New Roman"/>
          <w:sz w:val="28"/>
          <w:szCs w:val="28"/>
        </w:rPr>
      </w:pPr>
      <w:r w:rsidRPr="00606770">
        <w:rPr>
          <w:rFonts w:ascii="Times New Roman" w:eastAsia="Arial Unicode MS" w:hAnsi="Times New Roman" w:cs="Times New Roman"/>
          <w:sz w:val="28"/>
          <w:szCs w:val="28"/>
          <w:lang w:val="en-AU" w:eastAsia="ar-SA"/>
        </w:rPr>
        <w:t xml:space="preserve">                                      </w:t>
      </w:r>
      <w:r>
        <w:rPr>
          <w:rFonts w:ascii="Times New Roman" w:eastAsia="Arial Unicode MS" w:hAnsi="Times New Roman" w:cs="Times New Roman"/>
          <w:sz w:val="28"/>
          <w:szCs w:val="28"/>
          <w:lang w:val="en-AU" w:eastAsia="ar-SA"/>
        </w:rPr>
        <w:t xml:space="preserve">                                                     </w:t>
      </w:r>
      <w:r w:rsidR="001A706E">
        <w:rPr>
          <w:rFonts w:ascii="Times New Roman" w:eastAsia="Arial Unicode MS" w:hAnsi="Times New Roman" w:cs="Times New Roman"/>
          <w:sz w:val="28"/>
          <w:szCs w:val="28"/>
          <w:lang w:val="en-AU" w:eastAsia="ar-SA"/>
        </w:rPr>
        <w:t xml:space="preserve">   </w:t>
      </w:r>
      <w:r w:rsidRPr="00606770">
        <w:rPr>
          <w:rFonts w:ascii="Times New Roman" w:eastAsia="Arial Unicode MS" w:hAnsi="Times New Roman" w:cs="Times New Roman"/>
          <w:sz w:val="28"/>
          <w:szCs w:val="28"/>
          <w:lang w:val="en-AU" w:eastAsia="ar-SA"/>
        </w:rPr>
        <w:t xml:space="preserve">  (D. P. </w:t>
      </w:r>
      <w:proofErr w:type="gramStart"/>
      <w:r w:rsidRPr="00606770">
        <w:rPr>
          <w:rFonts w:ascii="Times New Roman" w:eastAsia="Arial Unicode MS" w:hAnsi="Times New Roman" w:cs="Times New Roman"/>
          <w:sz w:val="28"/>
          <w:szCs w:val="28"/>
          <w:lang w:val="en-AU" w:eastAsia="ar-SA"/>
        </w:rPr>
        <w:t>OJHA )</w:t>
      </w:r>
      <w:proofErr w:type="gramEnd"/>
    </w:p>
    <w:p w:rsidR="000439B3" w:rsidRPr="00606770" w:rsidRDefault="000439B3" w:rsidP="000439B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A706E">
        <w:rPr>
          <w:rFonts w:ascii="Times New Roman" w:hAnsi="Times New Roman" w:cs="Times New Roman"/>
          <w:sz w:val="28"/>
          <w:szCs w:val="28"/>
        </w:rPr>
        <w:t xml:space="preserve">    </w:t>
      </w:r>
      <w:proofErr w:type="gramStart"/>
      <w:r w:rsidRPr="00606770">
        <w:rPr>
          <w:rFonts w:ascii="Times New Roman" w:hAnsi="Times New Roman" w:cs="Times New Roman"/>
          <w:sz w:val="28"/>
          <w:szCs w:val="28"/>
        </w:rPr>
        <w:t>OFFICIAL  LIQUIDATOR</w:t>
      </w:r>
      <w:proofErr w:type="gramEnd"/>
    </w:p>
    <w:p w:rsidR="000439B3" w:rsidRPr="00606770" w:rsidRDefault="000439B3" w:rsidP="000439B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A706E">
        <w:rPr>
          <w:rFonts w:ascii="Times New Roman" w:hAnsi="Times New Roman" w:cs="Times New Roman"/>
          <w:sz w:val="28"/>
          <w:szCs w:val="28"/>
        </w:rPr>
        <w:t xml:space="preserve">   </w:t>
      </w:r>
      <w:proofErr w:type="gramStart"/>
      <w:r w:rsidRPr="00606770">
        <w:rPr>
          <w:rFonts w:ascii="Times New Roman" w:hAnsi="Times New Roman" w:cs="Times New Roman"/>
          <w:sz w:val="28"/>
          <w:szCs w:val="28"/>
        </w:rPr>
        <w:t>HIGH  COURT</w:t>
      </w:r>
      <w:proofErr w:type="gramEnd"/>
      <w:r w:rsidRPr="00606770">
        <w:rPr>
          <w:rFonts w:ascii="Times New Roman" w:hAnsi="Times New Roman" w:cs="Times New Roman"/>
          <w:sz w:val="28"/>
          <w:szCs w:val="28"/>
        </w:rPr>
        <w:t xml:space="preserve">  OF  DELHI</w:t>
      </w:r>
    </w:p>
    <w:p w:rsidR="000439B3" w:rsidRPr="00606770" w:rsidRDefault="000439B3" w:rsidP="000439B3">
      <w:pPr>
        <w:pStyle w:val="NoSpacing"/>
        <w:rPr>
          <w:rFonts w:ascii="Times New Roman" w:hAnsi="Times New Roman" w:cs="Times New Roman"/>
          <w:sz w:val="28"/>
          <w:szCs w:val="28"/>
        </w:rPr>
      </w:pPr>
      <w:r w:rsidRPr="0060677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06770">
        <w:rPr>
          <w:rFonts w:ascii="Times New Roman" w:hAnsi="Times New Roman" w:cs="Times New Roman"/>
          <w:sz w:val="28"/>
          <w:szCs w:val="28"/>
        </w:rPr>
        <w:t xml:space="preserve">  8</w:t>
      </w:r>
      <w:r w:rsidRPr="00606770">
        <w:rPr>
          <w:rFonts w:ascii="Times New Roman" w:hAnsi="Times New Roman" w:cs="Times New Roman"/>
          <w:sz w:val="32"/>
          <w:szCs w:val="32"/>
          <w:vertAlign w:val="superscript"/>
        </w:rPr>
        <w:t>th</w:t>
      </w:r>
      <w:r w:rsidRPr="00606770">
        <w:rPr>
          <w:rFonts w:ascii="Times New Roman" w:hAnsi="Times New Roman" w:cs="Times New Roman"/>
          <w:sz w:val="28"/>
          <w:szCs w:val="28"/>
        </w:rPr>
        <w:t xml:space="preserve">, FLOOR, LOK NAYAK </w:t>
      </w:r>
      <w:proofErr w:type="gramStart"/>
      <w:r w:rsidRPr="00606770">
        <w:rPr>
          <w:rFonts w:ascii="Times New Roman" w:hAnsi="Times New Roman" w:cs="Times New Roman"/>
          <w:sz w:val="28"/>
          <w:szCs w:val="28"/>
        </w:rPr>
        <w:t>BHAWAN ,</w:t>
      </w:r>
      <w:proofErr w:type="gramEnd"/>
    </w:p>
    <w:p w:rsidR="000439B3" w:rsidRPr="00606770" w:rsidRDefault="000439B3" w:rsidP="000439B3">
      <w:pPr>
        <w:pStyle w:val="NoSpacing"/>
        <w:rPr>
          <w:rFonts w:ascii="Times New Roman" w:hAnsi="Times New Roman" w:cs="Times New Roman"/>
          <w:sz w:val="28"/>
          <w:szCs w:val="28"/>
        </w:rPr>
      </w:pPr>
      <w:proofErr w:type="gramStart"/>
      <w:r w:rsidRPr="00606770">
        <w:rPr>
          <w:rFonts w:ascii="Times New Roman" w:hAnsi="Times New Roman" w:cs="Times New Roman"/>
          <w:sz w:val="28"/>
          <w:szCs w:val="28"/>
        </w:rPr>
        <w:t>PLACE :</w:t>
      </w:r>
      <w:proofErr w:type="gramEnd"/>
      <w:r w:rsidRPr="00606770">
        <w:rPr>
          <w:rFonts w:ascii="Times New Roman" w:hAnsi="Times New Roman" w:cs="Times New Roman"/>
          <w:sz w:val="28"/>
          <w:szCs w:val="28"/>
        </w:rPr>
        <w:t xml:space="preserve"> NEW DELHI             </w:t>
      </w:r>
      <w:r>
        <w:rPr>
          <w:rFonts w:ascii="Times New Roman" w:hAnsi="Times New Roman" w:cs="Times New Roman"/>
          <w:sz w:val="28"/>
          <w:szCs w:val="28"/>
        </w:rPr>
        <w:t xml:space="preserve">             </w:t>
      </w:r>
      <w:r w:rsidRPr="00606770">
        <w:rPr>
          <w:rFonts w:ascii="Times New Roman" w:hAnsi="Times New Roman" w:cs="Times New Roman"/>
          <w:sz w:val="28"/>
          <w:szCs w:val="28"/>
        </w:rPr>
        <w:t>KHAN MARKET,  NEW DELHI-110003</w:t>
      </w:r>
    </w:p>
    <w:p w:rsidR="000439B3" w:rsidRPr="00606770" w:rsidRDefault="000439B3" w:rsidP="000439B3">
      <w:pPr>
        <w:tabs>
          <w:tab w:val="left" w:pos="6266"/>
        </w:tabs>
      </w:pPr>
      <w:r w:rsidRPr="00606770">
        <w:rPr>
          <w:rFonts w:ascii="Times New Roman" w:hAnsi="Times New Roman" w:cs="Times New Roman"/>
          <w:sz w:val="28"/>
          <w:szCs w:val="28"/>
        </w:rPr>
        <w:t xml:space="preserve">DATE    :                                            </w:t>
      </w:r>
      <w:r w:rsidR="001A706E">
        <w:rPr>
          <w:rFonts w:ascii="Times New Roman" w:hAnsi="Times New Roman" w:cs="Times New Roman"/>
          <w:sz w:val="28"/>
          <w:szCs w:val="28"/>
        </w:rPr>
        <w:t xml:space="preserve">                       </w:t>
      </w:r>
      <w:r w:rsidRPr="00606770">
        <w:rPr>
          <w:rFonts w:ascii="Times New Roman" w:hAnsi="Times New Roman" w:cs="Times New Roman"/>
          <w:sz w:val="28"/>
          <w:szCs w:val="28"/>
        </w:rPr>
        <w:t xml:space="preserve"> PH</w:t>
      </w:r>
      <w:proofErr w:type="gramStart"/>
      <w:r w:rsidRPr="00606770">
        <w:rPr>
          <w:rFonts w:ascii="Times New Roman" w:hAnsi="Times New Roman" w:cs="Times New Roman"/>
          <w:sz w:val="28"/>
          <w:szCs w:val="28"/>
        </w:rPr>
        <w:t>:-</w:t>
      </w:r>
      <w:proofErr w:type="gramEnd"/>
      <w:r w:rsidRPr="00606770">
        <w:rPr>
          <w:rFonts w:ascii="Times New Roman" w:hAnsi="Times New Roman" w:cs="Times New Roman"/>
          <w:sz w:val="28"/>
          <w:szCs w:val="28"/>
        </w:rPr>
        <w:t xml:space="preserve"> 011-24693315, 24693393</w:t>
      </w:r>
    </w:p>
    <w:p w:rsidR="00D438BC" w:rsidRDefault="00AD24FD">
      <w:r>
        <w:t xml:space="preserve">  </w:t>
      </w:r>
    </w:p>
    <w:p w:rsidR="00D438BC" w:rsidRDefault="00D438BC"/>
    <w:p w:rsidR="00D438BC" w:rsidRDefault="00D438BC"/>
    <w:p w:rsidR="00D438BC" w:rsidRDefault="00D438BC"/>
    <w:p w:rsidR="00D438BC" w:rsidRDefault="00D438BC"/>
    <w:p w:rsidR="00D438BC" w:rsidRDefault="00D438BC"/>
    <w:p w:rsidR="00D438BC" w:rsidRDefault="00D438BC"/>
    <w:p w:rsidR="00D438BC" w:rsidRDefault="00D438BC"/>
    <w:p w:rsidR="00D438BC" w:rsidRDefault="00D438BC"/>
    <w:p w:rsidR="00D438BC" w:rsidRDefault="00D438BC"/>
    <w:p w:rsidR="00D438BC" w:rsidRDefault="00D438BC"/>
    <w:p w:rsidR="00D438BC" w:rsidRDefault="00D438BC"/>
    <w:p w:rsidR="00D438BC" w:rsidRDefault="00D438BC"/>
    <w:p w:rsidR="001A706E" w:rsidRDefault="00D438BC">
      <w:r>
        <w:t xml:space="preserve"> </w:t>
      </w:r>
      <w:r w:rsidR="001A706E" w:rsidRPr="001A706E">
        <w:rPr>
          <w:rFonts w:ascii="Times New Roman" w:hAnsi="Times New Roman" w:cs="Times New Roman"/>
          <w:sz w:val="28"/>
          <w:szCs w:val="28"/>
        </w:rPr>
        <w:t>M/s INDEPENDENT MOBILE</w:t>
      </w:r>
      <w:r w:rsidR="001A706E">
        <w:t xml:space="preserve"> </w:t>
      </w:r>
      <w:r w:rsidR="001A706E" w:rsidRPr="00606770">
        <w:rPr>
          <w:rFonts w:ascii="Times New Roman" w:eastAsia="Arial Unicode MS" w:hAnsi="Times New Roman" w:cs="Times New Roman"/>
          <w:sz w:val="28"/>
          <w:szCs w:val="28"/>
          <w:lang w:eastAsia="ar-SA"/>
        </w:rPr>
        <w:t xml:space="preserve">INFRASTRUCTURE PVT. </w:t>
      </w:r>
      <w:proofErr w:type="gramStart"/>
      <w:r w:rsidR="001A706E" w:rsidRPr="00606770">
        <w:rPr>
          <w:rFonts w:ascii="Times New Roman" w:eastAsia="Arial Unicode MS" w:hAnsi="Times New Roman" w:cs="Times New Roman"/>
          <w:sz w:val="28"/>
          <w:szCs w:val="28"/>
          <w:lang w:eastAsia="ar-SA"/>
        </w:rPr>
        <w:t>LTD.</w:t>
      </w:r>
      <w:proofErr w:type="gramEnd"/>
      <w:r w:rsidR="001A706E" w:rsidRPr="00606770">
        <w:rPr>
          <w:rFonts w:ascii="Times New Roman" w:eastAsia="Arial Unicode MS" w:hAnsi="Times New Roman" w:cs="Times New Roman"/>
          <w:sz w:val="28"/>
          <w:szCs w:val="28"/>
          <w:lang w:eastAsia="ar-SA"/>
        </w:rPr>
        <w:t xml:space="preserve"> </w:t>
      </w:r>
      <w:r w:rsidR="001A706E">
        <w:rPr>
          <w:rFonts w:ascii="Times New Roman" w:eastAsia="Arial Unicode MS" w:hAnsi="Times New Roman" w:cs="Times New Roman"/>
          <w:sz w:val="28"/>
          <w:szCs w:val="28"/>
          <w:lang w:eastAsia="ar-SA"/>
        </w:rPr>
        <w:t xml:space="preserve"> </w:t>
      </w:r>
      <w:proofErr w:type="gramStart"/>
      <w:r w:rsidR="001A706E" w:rsidRPr="00606770">
        <w:rPr>
          <w:rFonts w:ascii="Times New Roman" w:hAnsi="Times New Roman" w:cs="Times New Roman"/>
          <w:sz w:val="28"/>
          <w:szCs w:val="28"/>
          <w:lang w:val="en-AU" w:eastAsia="ar-SA"/>
        </w:rPr>
        <w:t>(IN LIQN.)</w:t>
      </w:r>
      <w:proofErr w:type="gramEnd"/>
      <w:r w:rsidR="00AD24FD">
        <w:t xml:space="preserve"> </w:t>
      </w:r>
    </w:p>
    <w:p w:rsidR="00AD24FD" w:rsidRPr="001A706E" w:rsidRDefault="001A706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A706E">
        <w:rPr>
          <w:rFonts w:ascii="Times New Roman" w:hAnsi="Times New Roman" w:cs="Times New Roman"/>
          <w:sz w:val="28"/>
          <w:szCs w:val="28"/>
        </w:rPr>
        <w:t>IN C.P. NO.</w:t>
      </w:r>
      <w:proofErr w:type="gramEnd"/>
      <w:r w:rsidRPr="001A706E">
        <w:rPr>
          <w:rFonts w:ascii="Times New Roman" w:hAnsi="Times New Roman" w:cs="Times New Roman"/>
          <w:sz w:val="28"/>
          <w:szCs w:val="28"/>
        </w:rPr>
        <w:t xml:space="preserve"> 158/2009</w:t>
      </w:r>
      <w:r w:rsidR="00AD24FD" w:rsidRPr="001A706E">
        <w:rPr>
          <w:rFonts w:ascii="Times New Roman" w:hAnsi="Times New Roman" w:cs="Times New Roman"/>
          <w:sz w:val="28"/>
          <w:szCs w:val="28"/>
        </w:rPr>
        <w:t xml:space="preserve">                                       </w:t>
      </w:r>
    </w:p>
    <w:tbl>
      <w:tblPr>
        <w:tblStyle w:val="TableGrid"/>
        <w:tblW w:w="10826" w:type="dxa"/>
        <w:tblInd w:w="-545" w:type="dxa"/>
        <w:tblLayout w:type="fixed"/>
        <w:tblLook w:val="04A0"/>
      </w:tblPr>
      <w:tblGrid>
        <w:gridCol w:w="1530"/>
        <w:gridCol w:w="1080"/>
        <w:gridCol w:w="1980"/>
        <w:gridCol w:w="1440"/>
        <w:gridCol w:w="1440"/>
        <w:gridCol w:w="1800"/>
        <w:gridCol w:w="1556"/>
      </w:tblGrid>
      <w:tr w:rsidR="00AD24FD" w:rsidRPr="00606770" w:rsidTr="00AD24FD">
        <w:trPr>
          <w:trHeight w:val="1198"/>
        </w:trPr>
        <w:tc>
          <w:tcPr>
            <w:tcW w:w="1530" w:type="dxa"/>
            <w:tcBorders>
              <w:bottom w:val="single" w:sz="4" w:space="0" w:color="auto"/>
            </w:tcBorders>
          </w:tcPr>
          <w:p w:rsidR="00AD24FD" w:rsidRPr="00606770" w:rsidRDefault="00AD24FD" w:rsidP="00AD24F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Name of the Company</w:t>
            </w:r>
          </w:p>
        </w:tc>
        <w:tc>
          <w:tcPr>
            <w:tcW w:w="1080" w:type="dxa"/>
            <w:tcBorders>
              <w:bottom w:val="single" w:sz="4" w:space="0" w:color="auto"/>
            </w:tcBorders>
          </w:tcPr>
          <w:p w:rsidR="00AD24FD" w:rsidRPr="00606770" w:rsidRDefault="00AD24FD" w:rsidP="00AD24F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Asset</w:t>
            </w:r>
          </w:p>
        </w:tc>
        <w:tc>
          <w:tcPr>
            <w:tcW w:w="1980" w:type="dxa"/>
          </w:tcPr>
          <w:p w:rsidR="00AD24FD" w:rsidRPr="00606770" w:rsidRDefault="00AD24FD" w:rsidP="00AD24F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Location</w:t>
            </w:r>
          </w:p>
        </w:tc>
        <w:tc>
          <w:tcPr>
            <w:tcW w:w="1440" w:type="dxa"/>
          </w:tcPr>
          <w:p w:rsidR="00AD24FD" w:rsidRPr="00606770" w:rsidRDefault="00AD24FD" w:rsidP="00AD24F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Reserve Price (in Rs.)</w:t>
            </w:r>
          </w:p>
        </w:tc>
        <w:tc>
          <w:tcPr>
            <w:tcW w:w="1440" w:type="dxa"/>
          </w:tcPr>
          <w:p w:rsidR="00AD24FD" w:rsidRPr="00606770" w:rsidRDefault="00AD24FD" w:rsidP="00AD24F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EMD (25% of the reserve price)</w:t>
            </w:r>
          </w:p>
        </w:tc>
        <w:tc>
          <w:tcPr>
            <w:tcW w:w="1800" w:type="dxa"/>
            <w:tcBorders>
              <w:bottom w:val="single" w:sz="4" w:space="0" w:color="auto"/>
            </w:tcBorders>
          </w:tcPr>
          <w:p w:rsidR="00AD24FD" w:rsidRPr="00606770" w:rsidRDefault="00AD24FD" w:rsidP="00AD24F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Date of Inspection</w:t>
            </w:r>
          </w:p>
        </w:tc>
        <w:tc>
          <w:tcPr>
            <w:tcW w:w="1556" w:type="dxa"/>
            <w:tcBorders>
              <w:bottom w:val="single" w:sz="4" w:space="0" w:color="auto"/>
            </w:tcBorders>
          </w:tcPr>
          <w:p w:rsidR="00AD24FD" w:rsidRPr="00606770" w:rsidRDefault="00AD24FD" w:rsidP="00AD24F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Date for opening Tender</w:t>
            </w:r>
          </w:p>
        </w:tc>
      </w:tr>
      <w:tr w:rsidR="00AD24FD" w:rsidRPr="00606770" w:rsidTr="00AD24FD">
        <w:trPr>
          <w:trHeight w:val="431"/>
        </w:trPr>
        <w:tc>
          <w:tcPr>
            <w:tcW w:w="153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 xml:space="preserve">1.Joriya, </w:t>
            </w:r>
            <w:proofErr w:type="spellStart"/>
            <w:r w:rsidRPr="00606770">
              <w:rPr>
                <w:rFonts w:ascii="Times New Roman" w:eastAsiaTheme="minorHAnsi" w:hAnsi="Times New Roman" w:cs="Times New Roman"/>
                <w:sz w:val="27"/>
                <w:szCs w:val="27"/>
              </w:rPr>
              <w:t>Alwar</w:t>
            </w:r>
            <w:proofErr w:type="spellEnd"/>
          </w:p>
        </w:tc>
        <w:tc>
          <w:tcPr>
            <w:tcW w:w="1440" w:type="dxa"/>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7B3A6B" w:rsidRDefault="00AD24FD" w:rsidP="00AD24FD">
            <w:pPr>
              <w:pStyle w:val="NoSpacing"/>
              <w:rPr>
                <w:rFonts w:ascii="Times New Roman" w:hAnsi="Times New Roman" w:cs="Times New Roman"/>
                <w:sz w:val="24"/>
                <w:szCs w:val="24"/>
                <w:lang w:val="en-AU" w:eastAsia="ar-SA"/>
              </w:rPr>
            </w:pPr>
            <w:r w:rsidRPr="007B3A6B">
              <w:rPr>
                <w:rFonts w:ascii="Times New Roman" w:hAnsi="Times New Roman" w:cs="Times New Roman"/>
                <w:sz w:val="24"/>
                <w:szCs w:val="24"/>
                <w:lang w:val="en-AU" w:eastAsia="ar-SA"/>
              </w:rPr>
              <w:t>1.11.2017</w:t>
            </w:r>
          </w:p>
        </w:tc>
        <w:tc>
          <w:tcPr>
            <w:tcW w:w="1556"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5641C3" w:rsidTr="00AD24FD">
        <w:trPr>
          <w:trHeight w:val="1322"/>
        </w:trPr>
        <w:tc>
          <w:tcPr>
            <w:tcW w:w="1530" w:type="dxa"/>
            <w:tcBorders>
              <w:top w:val="nil"/>
              <w:left w:val="single" w:sz="4" w:space="0" w:color="auto"/>
              <w:bottom w:val="nil"/>
              <w:right w:val="single" w:sz="4" w:space="0" w:color="auto"/>
            </w:tcBorders>
          </w:tcPr>
          <w:p w:rsidR="00AD24FD" w:rsidRPr="005641C3" w:rsidRDefault="00AD24FD" w:rsidP="00AD24FD">
            <w:pPr>
              <w:pStyle w:val="NoSpacing"/>
              <w:rPr>
                <w:rFonts w:ascii="Times New Roman" w:hAnsi="Times New Roman" w:cs="Times New Roman"/>
                <w:sz w:val="24"/>
                <w:szCs w:val="24"/>
                <w:lang w:val="en-AU" w:eastAsia="ar-SA"/>
              </w:rPr>
            </w:pPr>
            <w:r w:rsidRPr="005641C3">
              <w:rPr>
                <w:rFonts w:ascii="Times New Roman" w:hAnsi="Times New Roman" w:cs="Times New Roman"/>
                <w:sz w:val="24"/>
                <w:szCs w:val="24"/>
                <w:lang w:val="en-AU" w:eastAsia="ar-SA"/>
              </w:rPr>
              <w:t>Independent Mobile Infrastructure Pvt. Ltd.</w:t>
            </w:r>
          </w:p>
        </w:tc>
        <w:tc>
          <w:tcPr>
            <w:tcW w:w="1080" w:type="dxa"/>
            <w:tcBorders>
              <w:top w:val="nil"/>
              <w:left w:val="single" w:sz="4" w:space="0" w:color="auto"/>
              <w:bottom w:val="nil"/>
              <w:right w:val="single" w:sz="4" w:space="0" w:color="auto"/>
            </w:tcBorders>
          </w:tcPr>
          <w:p w:rsidR="00AD24FD" w:rsidRPr="00606770" w:rsidRDefault="00AD24FD" w:rsidP="00AD24FD">
            <w:pPr>
              <w:pStyle w:val="NoSpacing"/>
              <w:rPr>
                <w:rFonts w:ascii="Times New Roman" w:hAnsi="Times New Roman" w:cs="Times New Roman"/>
                <w:sz w:val="27"/>
                <w:szCs w:val="27"/>
                <w:lang w:val="en-AU" w:eastAsia="ar-SA"/>
              </w:rPr>
            </w:pPr>
            <w:r w:rsidRPr="00606770">
              <w:rPr>
                <w:rFonts w:ascii="Times New Roman" w:hAnsi="Times New Roman" w:cs="Times New Roman"/>
                <w:sz w:val="27"/>
                <w:szCs w:val="27"/>
                <w:lang w:val="en-AU" w:eastAsia="ar-SA"/>
              </w:rPr>
              <w:t>93 Towers</w:t>
            </w:r>
          </w:p>
        </w:tc>
        <w:tc>
          <w:tcPr>
            <w:tcW w:w="1980" w:type="dxa"/>
            <w:tcBorders>
              <w:left w:val="single" w:sz="4" w:space="0" w:color="auto"/>
            </w:tcBorders>
          </w:tcPr>
          <w:p w:rsidR="00AD24FD" w:rsidRPr="00606770" w:rsidRDefault="00AD24FD" w:rsidP="00AD24FD">
            <w:pPr>
              <w:pStyle w:val="NoSpacing"/>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 </w:t>
            </w:r>
            <w:proofErr w:type="spellStart"/>
            <w:r w:rsidRPr="00606770">
              <w:rPr>
                <w:rFonts w:ascii="Times New Roman" w:eastAsiaTheme="minorHAnsi" w:hAnsi="Times New Roman" w:cs="Times New Roman"/>
                <w:sz w:val="27"/>
                <w:szCs w:val="27"/>
              </w:rPr>
              <w:t>UniyaraKhurd</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Tonk</w:t>
            </w:r>
            <w:proofErr w:type="spellEnd"/>
          </w:p>
          <w:p w:rsidR="00AD24FD" w:rsidRPr="00606770" w:rsidRDefault="00AD24FD" w:rsidP="00AD24FD">
            <w:pPr>
              <w:pStyle w:val="NoSpacing"/>
              <w:rPr>
                <w:rFonts w:ascii="Times New Roman" w:eastAsia="Arial Unicode MS" w:hAnsi="Times New Roman" w:cs="Times New Roman"/>
                <w:sz w:val="27"/>
                <w:szCs w:val="27"/>
              </w:rPr>
            </w:pPr>
          </w:p>
        </w:tc>
        <w:tc>
          <w:tcPr>
            <w:tcW w:w="1440" w:type="dxa"/>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98624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Pr>
                <w:rFonts w:ascii="Times New Roman" w:hAnsi="Times New Roman" w:cs="Times New Roman"/>
                <w:sz w:val="24"/>
                <w:szCs w:val="24"/>
                <w:lang w:val="en-AU" w:eastAsia="ar-SA"/>
              </w:rPr>
              <w:t>7.11.2017</w:t>
            </w:r>
          </w:p>
        </w:tc>
        <w:tc>
          <w:tcPr>
            <w:tcW w:w="1556" w:type="dxa"/>
            <w:tcBorders>
              <w:top w:val="nil"/>
              <w:left w:val="single" w:sz="4" w:space="0" w:color="auto"/>
              <w:bottom w:val="nil"/>
              <w:right w:val="single" w:sz="4" w:space="0" w:color="auto"/>
            </w:tcBorders>
          </w:tcPr>
          <w:p w:rsidR="00AD24FD" w:rsidRPr="005641C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Pr>
                <w:rFonts w:ascii="Times New Roman" w:hAnsi="Times New Roman" w:cs="Times New Roman"/>
                <w:sz w:val="24"/>
                <w:szCs w:val="24"/>
                <w:lang w:val="en-AU" w:eastAsia="ar-SA"/>
              </w:rPr>
              <w:t>14.12.17</w:t>
            </w:r>
          </w:p>
        </w:tc>
      </w:tr>
      <w:tr w:rsidR="00AD24FD" w:rsidRPr="00606770" w:rsidTr="00AD24FD">
        <w:trPr>
          <w:trHeight w:val="446"/>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 xml:space="preserve">3. </w:t>
            </w:r>
            <w:proofErr w:type="spellStart"/>
            <w:r w:rsidRPr="00606770">
              <w:rPr>
                <w:rFonts w:ascii="Times New Roman" w:eastAsiaTheme="minorHAnsi" w:hAnsi="Times New Roman" w:cs="Times New Roman"/>
                <w:sz w:val="27"/>
                <w:szCs w:val="27"/>
              </w:rPr>
              <w:t>Nagola</w:t>
            </w:r>
            <w:proofErr w:type="spellEnd"/>
            <w:r w:rsidRPr="00606770">
              <w:rPr>
                <w:rFonts w:ascii="Times New Roman" w:eastAsiaTheme="minorHAnsi" w:hAnsi="Times New Roman" w:cs="Times New Roman"/>
                <w:sz w:val="27"/>
                <w:szCs w:val="27"/>
              </w:rPr>
              <w:t>, Ajmer</w:t>
            </w:r>
          </w:p>
        </w:tc>
        <w:tc>
          <w:tcPr>
            <w:tcW w:w="1440" w:type="dxa"/>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A9654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96547">
              <w:rPr>
                <w:rFonts w:ascii="Times New Roman" w:hAnsi="Times New Roman" w:cs="Times New Roman"/>
                <w:sz w:val="24"/>
                <w:szCs w:val="24"/>
                <w:lang w:val="en-AU" w:eastAsia="ar-SA"/>
              </w:rPr>
              <w:t>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46"/>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4.Sampla, Ajmer</w:t>
            </w:r>
          </w:p>
        </w:tc>
        <w:tc>
          <w:tcPr>
            <w:tcW w:w="1440" w:type="dxa"/>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A9654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96547">
              <w:rPr>
                <w:rFonts w:ascii="Times New Roman" w:hAnsi="Times New Roman" w:cs="Times New Roman"/>
                <w:sz w:val="24"/>
                <w:szCs w:val="24"/>
                <w:lang w:val="en-AU" w:eastAsia="ar-SA"/>
              </w:rPr>
              <w:t>1.11.2017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46"/>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5.Piplaz, Ajmer</w:t>
            </w:r>
          </w:p>
        </w:tc>
        <w:tc>
          <w:tcPr>
            <w:tcW w:w="1440" w:type="dxa"/>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A9654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96547">
              <w:rPr>
                <w:rFonts w:ascii="Times New Roman" w:hAnsi="Times New Roman" w:cs="Times New Roman"/>
                <w:sz w:val="24"/>
                <w:szCs w:val="24"/>
                <w:lang w:val="en-AU" w:eastAsia="ar-SA"/>
              </w:rPr>
              <w:t>1.11.2017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46"/>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6.Nandsi, Ajmer</w:t>
            </w:r>
          </w:p>
        </w:tc>
        <w:tc>
          <w:tcPr>
            <w:tcW w:w="1440" w:type="dxa"/>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right w:val="single" w:sz="4" w:space="0" w:color="auto"/>
            </w:tcBorders>
          </w:tcPr>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96547">
              <w:rPr>
                <w:rFonts w:ascii="Times New Roman" w:hAnsi="Times New Roman" w:cs="Times New Roman"/>
                <w:sz w:val="24"/>
                <w:szCs w:val="24"/>
                <w:lang w:val="en-AU" w:eastAsia="ar-SA"/>
              </w:rPr>
              <w:t>2.11.2017</w:t>
            </w:r>
          </w:p>
          <w:p w:rsidR="00AD24FD" w:rsidRPr="00A9654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c>
          <w:tcPr>
            <w:tcW w:w="1556" w:type="dxa"/>
            <w:vMerge w:val="restart"/>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vMerge w:val="restart"/>
            <w:tcBorders>
              <w:top w:val="nil"/>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vMerge w:val="restart"/>
            <w:tcBorders>
              <w:top w:val="nil"/>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 xml:space="preserve">7. </w:t>
            </w:r>
            <w:proofErr w:type="spellStart"/>
            <w:r w:rsidRPr="00606770">
              <w:rPr>
                <w:rFonts w:ascii="Times New Roman" w:eastAsiaTheme="minorHAnsi" w:hAnsi="Times New Roman" w:cs="Times New Roman"/>
                <w:sz w:val="27"/>
                <w:szCs w:val="27"/>
              </w:rPr>
              <w:t>Gola</w:t>
            </w:r>
            <w:proofErr w:type="spellEnd"/>
            <w:r w:rsidRPr="00606770">
              <w:rPr>
                <w:rFonts w:ascii="Times New Roman" w:eastAsiaTheme="minorHAnsi" w:hAnsi="Times New Roman" w:cs="Times New Roman"/>
                <w:sz w:val="27"/>
                <w:szCs w:val="27"/>
              </w:rPr>
              <w:t>, Ajmer</w:t>
            </w:r>
          </w:p>
        </w:tc>
        <w:tc>
          <w:tcPr>
            <w:tcW w:w="1440" w:type="dxa"/>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r>
              <w:rPr>
                <w:rFonts w:ascii="Times New Roman" w:hAnsi="Times New Roman" w:cs="Times New Roman"/>
                <w:sz w:val="24"/>
                <w:szCs w:val="24"/>
                <w:lang w:val="en-AU" w:eastAsia="ar-SA"/>
              </w:rPr>
              <w:t>2.11.2017</w:t>
            </w:r>
          </w:p>
        </w:tc>
        <w:tc>
          <w:tcPr>
            <w:tcW w:w="1556" w:type="dxa"/>
            <w:vMerge/>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vMerge/>
            <w:tcBorders>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vMerge/>
            <w:tcBorders>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 xml:space="preserve">8. </w:t>
            </w:r>
            <w:proofErr w:type="spellStart"/>
            <w:r w:rsidRPr="00606770">
              <w:rPr>
                <w:rFonts w:ascii="Times New Roman" w:eastAsiaTheme="minorHAnsi" w:hAnsi="Times New Roman" w:cs="Times New Roman"/>
                <w:sz w:val="27"/>
                <w:szCs w:val="27"/>
              </w:rPr>
              <w:t>Tabiji</w:t>
            </w:r>
            <w:proofErr w:type="spellEnd"/>
            <w:r w:rsidRPr="00606770">
              <w:rPr>
                <w:rFonts w:ascii="Times New Roman" w:eastAsiaTheme="minorHAnsi" w:hAnsi="Times New Roman" w:cs="Times New Roman"/>
                <w:sz w:val="27"/>
                <w:szCs w:val="27"/>
              </w:rPr>
              <w:t>, Ajmer</w:t>
            </w:r>
          </w:p>
        </w:tc>
        <w:tc>
          <w:tcPr>
            <w:tcW w:w="1440" w:type="dxa"/>
          </w:tcPr>
          <w:p w:rsidR="00AD24FD" w:rsidRPr="00606770" w:rsidRDefault="00AD24FD" w:rsidP="00AD24FD">
            <w:pPr>
              <w:pStyle w:val="NoSpacing"/>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A9654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96547">
              <w:rPr>
                <w:rFonts w:ascii="Times New Roman" w:hAnsi="Times New Roman" w:cs="Times New Roman"/>
                <w:sz w:val="24"/>
                <w:szCs w:val="24"/>
                <w:lang w:val="en-AU" w:eastAsia="ar-SA"/>
              </w:rPr>
              <w:t>3.11.2017</w:t>
            </w:r>
          </w:p>
        </w:tc>
        <w:tc>
          <w:tcPr>
            <w:tcW w:w="1556"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9. </w:t>
            </w:r>
            <w:proofErr w:type="spellStart"/>
            <w:r w:rsidRPr="00606770">
              <w:rPr>
                <w:rFonts w:ascii="Times New Roman" w:eastAsiaTheme="minorHAnsi" w:hAnsi="Times New Roman" w:cs="Times New Roman"/>
                <w:sz w:val="27"/>
                <w:szCs w:val="27"/>
              </w:rPr>
              <w:t>Tihari</w:t>
            </w:r>
            <w:proofErr w:type="spellEnd"/>
            <w:r w:rsidRPr="00606770">
              <w:rPr>
                <w:rFonts w:ascii="Times New Roman" w:eastAsiaTheme="minorHAnsi" w:hAnsi="Times New Roman" w:cs="Times New Roman"/>
                <w:sz w:val="27"/>
                <w:szCs w:val="27"/>
              </w:rPr>
              <w:t>, Ajmer</w:t>
            </w:r>
          </w:p>
        </w:tc>
        <w:tc>
          <w:tcPr>
            <w:tcW w:w="1440" w:type="dxa"/>
          </w:tcPr>
          <w:p w:rsidR="00AD24FD" w:rsidRPr="00606770" w:rsidRDefault="00AD24FD" w:rsidP="00AD24FD">
            <w:pPr>
              <w:pStyle w:val="NoSpacing"/>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A9654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96547">
              <w:rPr>
                <w:rFonts w:ascii="Times New Roman" w:hAnsi="Times New Roman" w:cs="Times New Roman"/>
                <w:sz w:val="24"/>
                <w:szCs w:val="24"/>
                <w:lang w:val="en-AU" w:eastAsia="ar-SA"/>
              </w:rPr>
              <w:t>3.11.2017</w:t>
            </w:r>
          </w:p>
        </w:tc>
        <w:tc>
          <w:tcPr>
            <w:tcW w:w="1556"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10. </w:t>
            </w:r>
            <w:proofErr w:type="spellStart"/>
            <w:r w:rsidRPr="00606770">
              <w:rPr>
                <w:rFonts w:ascii="Times New Roman" w:eastAsiaTheme="minorHAnsi" w:hAnsi="Times New Roman" w:cs="Times New Roman"/>
                <w:sz w:val="27"/>
                <w:szCs w:val="27"/>
              </w:rPr>
              <w:t>RamnerDhanni</w:t>
            </w:r>
            <w:proofErr w:type="spellEnd"/>
            <w:r w:rsidRPr="00606770">
              <w:rPr>
                <w:rFonts w:ascii="Times New Roman" w:eastAsiaTheme="minorHAnsi" w:hAnsi="Times New Roman" w:cs="Times New Roman"/>
                <w:sz w:val="27"/>
                <w:szCs w:val="27"/>
              </w:rPr>
              <w:t>, Ajmer</w:t>
            </w:r>
          </w:p>
        </w:tc>
        <w:tc>
          <w:tcPr>
            <w:tcW w:w="1440" w:type="dxa"/>
          </w:tcPr>
          <w:p w:rsidR="00AD24FD" w:rsidRPr="00606770" w:rsidRDefault="00AD24FD" w:rsidP="00AD24FD">
            <w:pPr>
              <w:pStyle w:val="NoSpacing"/>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8F5C6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8F5C6A">
              <w:rPr>
                <w:rFonts w:ascii="Times New Roman" w:hAnsi="Times New Roman" w:cs="Times New Roman"/>
                <w:sz w:val="24"/>
                <w:szCs w:val="24"/>
                <w:lang w:val="en-AU" w:eastAsia="ar-SA"/>
              </w:rPr>
              <w:t>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pStyle w:val="NoSpacing"/>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11. </w:t>
            </w:r>
            <w:proofErr w:type="spellStart"/>
            <w:r w:rsidRPr="00606770">
              <w:rPr>
                <w:rFonts w:ascii="Times New Roman" w:eastAsiaTheme="minorHAnsi" w:hAnsi="Times New Roman" w:cs="Times New Roman"/>
                <w:sz w:val="27"/>
                <w:szCs w:val="27"/>
              </w:rPr>
              <w:t>Pichoona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Bharatpur</w:t>
            </w:r>
            <w:proofErr w:type="spellEnd"/>
          </w:p>
        </w:tc>
        <w:tc>
          <w:tcPr>
            <w:tcW w:w="1440" w:type="dxa"/>
          </w:tcPr>
          <w:p w:rsidR="00AD24FD" w:rsidRPr="00606770" w:rsidRDefault="00AD24FD" w:rsidP="00AD24FD">
            <w:pPr>
              <w:pStyle w:val="NoSpacing"/>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8F5C6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8F5C6A">
              <w:rPr>
                <w:rFonts w:ascii="Times New Roman" w:hAnsi="Times New Roman" w:cs="Times New Roman"/>
                <w:sz w:val="24"/>
                <w:szCs w:val="24"/>
                <w:lang w:val="en-AU" w:eastAsia="ar-SA"/>
              </w:rPr>
              <w:t>5.11.2017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12.Achalpura, </w:t>
            </w:r>
            <w:proofErr w:type="spellStart"/>
            <w:r w:rsidRPr="00606770">
              <w:rPr>
                <w:rFonts w:ascii="Times New Roman" w:eastAsiaTheme="minorHAnsi" w:hAnsi="Times New Roman" w:cs="Times New Roman"/>
                <w:sz w:val="27"/>
                <w:szCs w:val="27"/>
              </w:rPr>
              <w:t>Dausa</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8F5C6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8F5C6A">
              <w:rPr>
                <w:rFonts w:ascii="Times New Roman" w:hAnsi="Times New Roman" w:cs="Times New Roman"/>
                <w:sz w:val="24"/>
                <w:szCs w:val="24"/>
                <w:lang w:val="en-AU" w:eastAsia="ar-SA"/>
              </w:rPr>
              <w:t>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autoSpaceDE w:val="0"/>
              <w:autoSpaceDN w:val="0"/>
              <w:adjustRightInd w:val="0"/>
              <w:spacing w:after="0" w:line="240" w:lineRule="auto"/>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13.Farashpura, </w:t>
            </w:r>
            <w:proofErr w:type="spellStart"/>
            <w:r w:rsidRPr="00606770">
              <w:rPr>
                <w:rFonts w:ascii="Times New Roman" w:eastAsiaTheme="minorHAnsi" w:hAnsi="Times New Roman" w:cs="Times New Roman"/>
                <w:sz w:val="27"/>
                <w:szCs w:val="27"/>
              </w:rPr>
              <w:t>Dausa</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8F5C6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8F5C6A">
              <w:rPr>
                <w:rFonts w:ascii="Times New Roman" w:hAnsi="Times New Roman" w:cs="Times New Roman"/>
                <w:sz w:val="24"/>
                <w:szCs w:val="24"/>
                <w:lang w:val="en-AU" w:eastAsia="ar-SA"/>
              </w:rPr>
              <w:t>3.11.2017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14.Koliwara, </w:t>
            </w:r>
            <w:proofErr w:type="spellStart"/>
            <w:r w:rsidRPr="00606770">
              <w:rPr>
                <w:rFonts w:ascii="Times New Roman" w:eastAsiaTheme="minorHAnsi" w:hAnsi="Times New Roman" w:cs="Times New Roman"/>
                <w:sz w:val="27"/>
                <w:szCs w:val="27"/>
              </w:rPr>
              <w:t>Dausa</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8F5C6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8F5C6A">
              <w:rPr>
                <w:rFonts w:ascii="Times New Roman" w:hAnsi="Times New Roman" w:cs="Times New Roman"/>
                <w:sz w:val="24"/>
                <w:szCs w:val="24"/>
                <w:lang w:val="en-AU" w:eastAsia="ar-SA"/>
              </w:rPr>
              <w:t>3.11.2017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15. </w:t>
            </w:r>
            <w:proofErr w:type="spellStart"/>
            <w:r w:rsidRPr="00606770">
              <w:rPr>
                <w:rFonts w:ascii="Times New Roman" w:eastAsiaTheme="minorHAnsi" w:hAnsi="Times New Roman" w:cs="Times New Roman"/>
                <w:sz w:val="27"/>
                <w:szCs w:val="27"/>
              </w:rPr>
              <w:t>Raithal</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Jaipur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8F5C6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8F5C6A">
              <w:rPr>
                <w:rFonts w:ascii="Times New Roman" w:hAnsi="Times New Roman" w:cs="Times New Roman"/>
                <w:sz w:val="24"/>
                <w:szCs w:val="24"/>
                <w:lang w:val="en-AU" w:eastAsia="ar-SA"/>
              </w:rPr>
              <w:t>2.11.2017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800"/>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16.Ghatwari, </w:t>
            </w:r>
            <w:proofErr w:type="spellStart"/>
            <w:r w:rsidRPr="00606770">
              <w:rPr>
                <w:rFonts w:ascii="Times New Roman" w:eastAsiaTheme="minorHAnsi" w:hAnsi="Times New Roman" w:cs="Times New Roman"/>
                <w:sz w:val="27"/>
                <w:szCs w:val="27"/>
              </w:rPr>
              <w:t>Jaipur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8F5C6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8F5C6A">
              <w:rPr>
                <w:rFonts w:ascii="Times New Roman" w:hAnsi="Times New Roman" w:cs="Times New Roman"/>
                <w:sz w:val="24"/>
                <w:szCs w:val="24"/>
                <w:lang w:val="en-AU" w:eastAsia="ar-SA"/>
              </w:rPr>
              <w:t>2.11.2017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17. </w:t>
            </w:r>
            <w:proofErr w:type="spellStart"/>
            <w:r w:rsidRPr="00606770">
              <w:rPr>
                <w:rFonts w:ascii="Times New Roman" w:eastAsiaTheme="minorHAnsi" w:hAnsi="Times New Roman" w:cs="Times New Roman"/>
                <w:sz w:val="27"/>
                <w:szCs w:val="27"/>
              </w:rPr>
              <w:t>Badnu</w:t>
            </w:r>
            <w:proofErr w:type="spellEnd"/>
            <w:r w:rsidRPr="00606770">
              <w:rPr>
                <w:rFonts w:ascii="Times New Roman" w:eastAsiaTheme="minorHAnsi" w:hAnsi="Times New Roman" w:cs="Times New Roman"/>
                <w:sz w:val="27"/>
                <w:szCs w:val="27"/>
              </w:rPr>
              <w:t>, Bikaner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8F5C6A"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8F5C6A">
              <w:rPr>
                <w:rFonts w:ascii="Times New Roman" w:hAnsi="Times New Roman" w:cs="Times New Roman"/>
                <w:sz w:val="24"/>
                <w:szCs w:val="24"/>
                <w:lang w:val="en-AU" w:eastAsia="ar-SA"/>
              </w:rPr>
              <w:t>5.11.2017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18.Gomawali,</w:t>
            </w:r>
          </w:p>
          <w:p w:rsidR="00AD24FD" w:rsidRPr="00606770" w:rsidRDefault="00AD24FD" w:rsidP="00AD24FD">
            <w:pPr>
              <w:widowControl w:val="0"/>
              <w:suppressAutoHyphens/>
              <w:snapToGrid w:val="0"/>
              <w:rPr>
                <w:rFonts w:ascii="Times New Roman" w:eastAsiaTheme="minorHAnsi" w:hAnsi="Times New Roman" w:cs="Times New Roman"/>
                <w:sz w:val="27"/>
                <w:szCs w:val="27"/>
              </w:rPr>
            </w:pPr>
            <w:proofErr w:type="spellStart"/>
            <w:r w:rsidRPr="00606770">
              <w:rPr>
                <w:rFonts w:ascii="Times New Roman" w:eastAsiaTheme="minorHAnsi" w:hAnsi="Times New Roman" w:cs="Times New Roman"/>
                <w:sz w:val="27"/>
                <w:szCs w:val="27"/>
              </w:rPr>
              <w:t>Shriganganagar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18408F">
              <w:rPr>
                <w:rFonts w:ascii="Times New Roman" w:hAnsi="Times New Roman" w:cs="Times New Roman"/>
                <w:sz w:val="24"/>
                <w:szCs w:val="24"/>
                <w:lang w:val="en-AU" w:eastAsia="ar-SA"/>
              </w:rPr>
              <w:t>1.11.2017</w:t>
            </w:r>
          </w:p>
          <w:p w:rsidR="001A706E" w:rsidRDefault="001A706E"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p w:rsidR="001A706E" w:rsidRPr="0018408F" w:rsidRDefault="001A706E"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19. </w:t>
            </w:r>
            <w:proofErr w:type="spellStart"/>
            <w:r w:rsidRPr="00606770">
              <w:rPr>
                <w:rFonts w:ascii="Times New Roman" w:eastAsiaTheme="minorHAnsi" w:hAnsi="Times New Roman" w:cs="Times New Roman"/>
                <w:sz w:val="27"/>
                <w:szCs w:val="27"/>
              </w:rPr>
              <w:t>Uttam</w:t>
            </w:r>
            <w:proofErr w:type="spellEnd"/>
            <w:r w:rsidRPr="00606770">
              <w:rPr>
                <w:rFonts w:ascii="Times New Roman" w:eastAsiaTheme="minorHAnsi" w:hAnsi="Times New Roman" w:cs="Times New Roman"/>
                <w:sz w:val="27"/>
                <w:szCs w:val="27"/>
              </w:rPr>
              <w:t xml:space="preserve"> Singh </w:t>
            </w:r>
            <w:proofErr w:type="spellStart"/>
            <w:r w:rsidRPr="00606770">
              <w:rPr>
                <w:rFonts w:ascii="Times New Roman" w:eastAsiaTheme="minorHAnsi" w:hAnsi="Times New Roman" w:cs="Times New Roman"/>
                <w:sz w:val="27"/>
                <w:szCs w:val="27"/>
              </w:rPr>
              <w:t>Wala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Hanumangarh</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6F0D36"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6F0D36">
              <w:rPr>
                <w:rFonts w:ascii="Times New Roman" w:hAnsi="Times New Roman" w:cs="Times New Roman"/>
                <w:sz w:val="24"/>
                <w:szCs w:val="24"/>
                <w:lang w:val="en-AU" w:eastAsia="ar-SA"/>
              </w:rPr>
              <w:t>2.11.2017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20.Gachhipura, </w:t>
            </w:r>
            <w:proofErr w:type="spellStart"/>
            <w:r w:rsidRPr="00606770">
              <w:rPr>
                <w:rFonts w:ascii="Times New Roman" w:eastAsiaTheme="minorHAnsi" w:hAnsi="Times New Roman" w:cs="Times New Roman"/>
                <w:sz w:val="27"/>
                <w:szCs w:val="27"/>
              </w:rPr>
              <w:t>Nagaur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9762AC"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9762AC">
              <w:rPr>
                <w:rFonts w:ascii="Times New Roman" w:hAnsi="Times New Roman" w:cs="Times New Roman"/>
                <w:sz w:val="24"/>
                <w:szCs w:val="24"/>
                <w:lang w:val="en-AU" w:eastAsia="ar-SA"/>
              </w:rPr>
              <w:t>3.11.2017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21.Pundlota, </w:t>
            </w:r>
            <w:proofErr w:type="spellStart"/>
            <w:r w:rsidRPr="00606770">
              <w:rPr>
                <w:rFonts w:ascii="Times New Roman" w:eastAsiaTheme="minorHAnsi" w:hAnsi="Times New Roman" w:cs="Times New Roman"/>
                <w:sz w:val="27"/>
                <w:szCs w:val="27"/>
              </w:rPr>
              <w:t>Nagaur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9762AC"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9762AC">
              <w:rPr>
                <w:rFonts w:ascii="Times New Roman" w:hAnsi="Times New Roman" w:cs="Times New Roman"/>
                <w:sz w:val="24"/>
                <w:szCs w:val="24"/>
                <w:lang w:val="en-AU" w:eastAsia="ar-SA"/>
              </w:rPr>
              <w:t>3.11.2017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1160"/>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22. </w:t>
            </w:r>
            <w:proofErr w:type="spellStart"/>
            <w:r w:rsidRPr="00606770">
              <w:rPr>
                <w:rFonts w:ascii="Times New Roman" w:eastAsiaTheme="minorHAnsi" w:hAnsi="Times New Roman" w:cs="Times New Roman"/>
                <w:sz w:val="27"/>
                <w:szCs w:val="27"/>
              </w:rPr>
              <w:t>Kerap</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Nagaur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p>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p>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9762AC"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9762AC">
              <w:rPr>
                <w:rFonts w:ascii="Times New Roman" w:hAnsi="Times New Roman" w:cs="Times New Roman"/>
                <w:sz w:val="24"/>
                <w:szCs w:val="24"/>
                <w:lang w:val="en-AU" w:eastAsia="ar-SA"/>
              </w:rPr>
              <w:t>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23.Dayalpura, </w:t>
            </w:r>
            <w:proofErr w:type="spellStart"/>
            <w:r w:rsidRPr="00606770">
              <w:rPr>
                <w:rFonts w:ascii="Times New Roman" w:eastAsiaTheme="minorHAnsi" w:hAnsi="Times New Roman" w:cs="Times New Roman"/>
                <w:sz w:val="27"/>
                <w:szCs w:val="27"/>
              </w:rPr>
              <w:t>Nagaur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074452"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074452">
              <w:rPr>
                <w:rFonts w:ascii="Times New Roman" w:hAnsi="Times New Roman" w:cs="Times New Roman"/>
                <w:sz w:val="24"/>
                <w:szCs w:val="24"/>
                <w:lang w:val="en-AU" w:eastAsia="ar-SA"/>
              </w:rPr>
              <w:t>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24.Bhadaliya, </w:t>
            </w:r>
            <w:proofErr w:type="spellStart"/>
            <w:r w:rsidRPr="00606770">
              <w:rPr>
                <w:rFonts w:ascii="Times New Roman" w:eastAsiaTheme="minorHAnsi" w:hAnsi="Times New Roman" w:cs="Times New Roman"/>
                <w:sz w:val="27"/>
                <w:szCs w:val="27"/>
              </w:rPr>
              <w:t>Nagaur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E23D6E"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23D6E">
              <w:rPr>
                <w:rFonts w:ascii="Times New Roman" w:hAnsi="Times New Roman" w:cs="Times New Roman"/>
                <w:sz w:val="24"/>
                <w:szCs w:val="24"/>
                <w:lang w:val="en-AU" w:eastAsia="ar-SA"/>
              </w:rPr>
              <w:t>5.11.2017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25.Badayali,Nagaur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23D6E">
              <w:rPr>
                <w:rFonts w:ascii="Times New Roman" w:hAnsi="Times New Roman" w:cs="Times New Roman"/>
                <w:sz w:val="24"/>
                <w:szCs w:val="24"/>
                <w:lang w:val="en-AU" w:eastAsia="ar-SA"/>
              </w:rPr>
              <w:t>5.11.2017</w:t>
            </w:r>
          </w:p>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p w:rsidR="00AD24FD" w:rsidRPr="00E23D6E"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bottom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26.KIshanpura, </w:t>
            </w:r>
            <w:proofErr w:type="spellStart"/>
            <w:r w:rsidRPr="00606770">
              <w:rPr>
                <w:rFonts w:ascii="Times New Roman" w:eastAsiaTheme="minorHAnsi" w:hAnsi="Times New Roman" w:cs="Times New Roman"/>
                <w:sz w:val="27"/>
                <w:szCs w:val="27"/>
              </w:rPr>
              <w:t>Hanumangarh</w:t>
            </w:r>
            <w:proofErr w:type="spellEnd"/>
          </w:p>
        </w:tc>
        <w:tc>
          <w:tcPr>
            <w:tcW w:w="1440" w:type="dxa"/>
            <w:tcBorders>
              <w:bottom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bottom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E23D6E"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23D6E">
              <w:rPr>
                <w:rFonts w:ascii="Times New Roman" w:hAnsi="Times New Roman" w:cs="Times New Roman"/>
                <w:sz w:val="24"/>
                <w:szCs w:val="24"/>
                <w:lang w:val="en-AU" w:eastAsia="ar-SA"/>
              </w:rPr>
              <w:t>2.11.2017</w:t>
            </w:r>
          </w:p>
        </w:tc>
        <w:tc>
          <w:tcPr>
            <w:tcW w:w="1556"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1054"/>
        </w:trPr>
        <w:tc>
          <w:tcPr>
            <w:tcW w:w="153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top w:val="single" w:sz="4" w:space="0" w:color="auto"/>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27.Munda, </w:t>
            </w:r>
            <w:proofErr w:type="spellStart"/>
            <w:r w:rsidRPr="00606770">
              <w:rPr>
                <w:rFonts w:ascii="Times New Roman" w:eastAsiaTheme="minorHAnsi" w:hAnsi="Times New Roman" w:cs="Times New Roman"/>
                <w:sz w:val="27"/>
                <w:szCs w:val="27"/>
              </w:rPr>
              <w:t>Hanumangarh</w:t>
            </w:r>
            <w:proofErr w:type="spellEnd"/>
          </w:p>
        </w:tc>
        <w:tc>
          <w:tcPr>
            <w:tcW w:w="1440" w:type="dxa"/>
            <w:tcBorders>
              <w:top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top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D56E89"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D56E89">
              <w:rPr>
                <w:rFonts w:ascii="Times New Roman" w:hAnsi="Times New Roman" w:cs="Times New Roman"/>
                <w:sz w:val="24"/>
                <w:szCs w:val="24"/>
                <w:lang w:val="en-AU" w:eastAsia="ar-SA"/>
              </w:rPr>
              <w:t>3.11.2017</w:t>
            </w:r>
          </w:p>
        </w:tc>
        <w:tc>
          <w:tcPr>
            <w:tcW w:w="1556"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28. </w:t>
            </w:r>
            <w:proofErr w:type="spellStart"/>
            <w:r w:rsidRPr="00606770">
              <w:rPr>
                <w:rFonts w:ascii="Times New Roman" w:eastAsiaTheme="minorHAnsi" w:hAnsi="Times New Roman" w:cs="Times New Roman"/>
                <w:sz w:val="27"/>
                <w:szCs w:val="27"/>
              </w:rPr>
              <w:t>Khooda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Hanumangarh</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D56E89"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D56E89">
              <w:rPr>
                <w:rFonts w:ascii="Times New Roman" w:hAnsi="Times New Roman" w:cs="Times New Roman"/>
                <w:sz w:val="24"/>
                <w:szCs w:val="24"/>
                <w:lang w:val="en-AU" w:eastAsia="ar-SA"/>
              </w:rPr>
              <w:t>3.11.2017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29.Gandheli, </w:t>
            </w:r>
            <w:proofErr w:type="spellStart"/>
            <w:r w:rsidRPr="00606770">
              <w:rPr>
                <w:rFonts w:ascii="Times New Roman" w:eastAsiaTheme="minorHAnsi" w:hAnsi="Times New Roman" w:cs="Times New Roman"/>
                <w:sz w:val="27"/>
                <w:szCs w:val="27"/>
              </w:rPr>
              <w:t>Hanumangarh</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D56E89"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D56E89">
              <w:rPr>
                <w:rFonts w:ascii="Times New Roman" w:hAnsi="Times New Roman" w:cs="Times New Roman"/>
                <w:sz w:val="24"/>
                <w:szCs w:val="24"/>
                <w:lang w:val="en-AU" w:eastAsia="ar-SA"/>
              </w:rPr>
              <w:t>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30. </w:t>
            </w:r>
            <w:proofErr w:type="spellStart"/>
            <w:r w:rsidRPr="00606770">
              <w:rPr>
                <w:rFonts w:ascii="Times New Roman" w:eastAsiaTheme="minorHAnsi" w:hAnsi="Times New Roman" w:cs="Times New Roman"/>
                <w:sz w:val="27"/>
                <w:szCs w:val="27"/>
              </w:rPr>
              <w:t>Bisrasar</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Hanumangarh</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D56E89"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D56E89">
              <w:rPr>
                <w:rFonts w:ascii="Times New Roman" w:hAnsi="Times New Roman" w:cs="Times New Roman"/>
                <w:sz w:val="24"/>
                <w:szCs w:val="24"/>
                <w:lang w:val="en-AU" w:eastAsia="ar-SA"/>
              </w:rPr>
              <w:t>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31.Deveriya, </w:t>
            </w:r>
            <w:proofErr w:type="spellStart"/>
            <w:r w:rsidRPr="00606770">
              <w:rPr>
                <w:rFonts w:ascii="Times New Roman" w:eastAsiaTheme="minorHAnsi" w:hAnsi="Times New Roman" w:cs="Times New Roman"/>
                <w:sz w:val="27"/>
                <w:szCs w:val="27"/>
              </w:rPr>
              <w:t>Pali</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D56E89"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D56E89">
              <w:rPr>
                <w:rFonts w:ascii="Times New Roman" w:hAnsi="Times New Roman" w:cs="Times New Roman"/>
                <w:sz w:val="24"/>
                <w:szCs w:val="24"/>
                <w:lang w:val="en-AU" w:eastAsia="ar-SA"/>
              </w:rPr>
              <w:t>6.11.2017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32. </w:t>
            </w:r>
            <w:proofErr w:type="spellStart"/>
            <w:r w:rsidRPr="00606770">
              <w:rPr>
                <w:rFonts w:ascii="Times New Roman" w:eastAsiaTheme="minorHAnsi" w:hAnsi="Times New Roman" w:cs="Times New Roman"/>
                <w:sz w:val="27"/>
                <w:szCs w:val="27"/>
              </w:rPr>
              <w:t>Jawali</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Pali</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948CB">
              <w:rPr>
                <w:rFonts w:ascii="Times New Roman" w:hAnsi="Times New Roman" w:cs="Times New Roman"/>
                <w:sz w:val="24"/>
                <w:szCs w:val="24"/>
                <w:lang w:val="en-AU" w:eastAsia="ar-SA"/>
              </w:rPr>
              <w:t>6.11.2017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33.Bharunda, </w:t>
            </w:r>
            <w:proofErr w:type="spellStart"/>
            <w:r w:rsidRPr="00606770">
              <w:rPr>
                <w:rFonts w:ascii="Times New Roman" w:eastAsiaTheme="minorHAnsi" w:hAnsi="Times New Roman" w:cs="Times New Roman"/>
                <w:sz w:val="27"/>
                <w:szCs w:val="27"/>
              </w:rPr>
              <w:t>Pali</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948CB">
              <w:rPr>
                <w:rFonts w:ascii="Times New Roman" w:hAnsi="Times New Roman" w:cs="Times New Roman"/>
                <w:sz w:val="24"/>
                <w:szCs w:val="24"/>
                <w:lang w:val="en-AU" w:eastAsia="ar-SA"/>
              </w:rPr>
              <w:t>7.11.2017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34. </w:t>
            </w:r>
            <w:proofErr w:type="spellStart"/>
            <w:r w:rsidRPr="00606770">
              <w:rPr>
                <w:rFonts w:ascii="Times New Roman" w:eastAsiaTheme="minorHAnsi" w:hAnsi="Times New Roman" w:cs="Times New Roman"/>
                <w:sz w:val="27"/>
                <w:szCs w:val="27"/>
              </w:rPr>
              <w:t>Nithoda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Sirohi</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948CB">
              <w:rPr>
                <w:rFonts w:ascii="Times New Roman" w:hAnsi="Times New Roman" w:cs="Times New Roman"/>
                <w:sz w:val="24"/>
                <w:szCs w:val="24"/>
                <w:lang w:val="en-AU" w:eastAsia="ar-SA"/>
              </w:rPr>
              <w:t>8.11.2017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35.Bandnau, </w:t>
            </w:r>
            <w:proofErr w:type="spellStart"/>
            <w:r w:rsidRPr="00606770">
              <w:rPr>
                <w:rFonts w:ascii="Times New Roman" w:eastAsiaTheme="minorHAnsi" w:hAnsi="Times New Roman" w:cs="Times New Roman"/>
                <w:sz w:val="27"/>
                <w:szCs w:val="27"/>
              </w:rPr>
              <w:t>Churu</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948CB">
              <w:rPr>
                <w:rFonts w:ascii="Times New Roman" w:hAnsi="Times New Roman" w:cs="Times New Roman"/>
                <w:sz w:val="24"/>
                <w:szCs w:val="24"/>
                <w:lang w:val="en-AU" w:eastAsia="ar-SA"/>
              </w:rPr>
              <w:t>1.11.2017</w:t>
            </w:r>
          </w:p>
          <w:p w:rsidR="001A706E" w:rsidRDefault="001A706E"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p w:rsidR="001A706E" w:rsidRPr="00B948CB" w:rsidRDefault="001A706E"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36. </w:t>
            </w:r>
            <w:proofErr w:type="spellStart"/>
            <w:r w:rsidRPr="00606770">
              <w:rPr>
                <w:rFonts w:ascii="Times New Roman" w:eastAsiaTheme="minorHAnsi" w:hAnsi="Times New Roman" w:cs="Times New Roman"/>
                <w:sz w:val="27"/>
                <w:szCs w:val="27"/>
              </w:rPr>
              <w:t>Phoga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Churu</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948CB">
              <w:rPr>
                <w:rFonts w:ascii="Times New Roman" w:hAnsi="Times New Roman" w:cs="Times New Roman"/>
                <w:sz w:val="24"/>
                <w:szCs w:val="24"/>
                <w:lang w:val="en-AU" w:eastAsia="ar-SA"/>
              </w:rPr>
              <w:t>1.11.2017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773"/>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37.Kheenwasar, </w:t>
            </w:r>
            <w:proofErr w:type="spellStart"/>
            <w:r w:rsidRPr="00606770">
              <w:rPr>
                <w:rFonts w:ascii="Times New Roman" w:eastAsiaTheme="minorHAnsi" w:hAnsi="Times New Roman" w:cs="Times New Roman"/>
                <w:sz w:val="27"/>
                <w:szCs w:val="27"/>
              </w:rPr>
              <w:t>Churu</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948CB">
              <w:rPr>
                <w:rFonts w:ascii="Times New Roman" w:hAnsi="Times New Roman" w:cs="Times New Roman"/>
                <w:sz w:val="24"/>
                <w:szCs w:val="24"/>
                <w:lang w:val="en-AU" w:eastAsia="ar-SA"/>
              </w:rPr>
              <w:t>2.11.2017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38. </w:t>
            </w:r>
            <w:proofErr w:type="spellStart"/>
            <w:r w:rsidRPr="00606770">
              <w:rPr>
                <w:rFonts w:ascii="Times New Roman" w:eastAsiaTheme="minorHAnsi" w:hAnsi="Times New Roman" w:cs="Times New Roman"/>
                <w:sz w:val="27"/>
                <w:szCs w:val="27"/>
              </w:rPr>
              <w:t>KatarChoti</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Churu</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Pr>
                <w:rFonts w:ascii="Times New Roman" w:hAnsi="Times New Roman" w:cs="Times New Roman"/>
                <w:sz w:val="24"/>
                <w:szCs w:val="24"/>
                <w:lang w:val="en-AU" w:eastAsia="ar-SA"/>
              </w:rPr>
              <w:t>2.11.2017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39. Ghana, </w:t>
            </w:r>
            <w:proofErr w:type="spellStart"/>
            <w:r w:rsidRPr="00606770">
              <w:rPr>
                <w:rFonts w:ascii="Times New Roman" w:eastAsiaTheme="minorHAnsi" w:hAnsi="Times New Roman" w:cs="Times New Roman"/>
                <w:sz w:val="27"/>
                <w:szCs w:val="27"/>
              </w:rPr>
              <w:t>Jalore</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948CB">
              <w:rPr>
                <w:rFonts w:ascii="Times New Roman" w:hAnsi="Times New Roman" w:cs="Times New Roman"/>
                <w:sz w:val="24"/>
                <w:szCs w:val="24"/>
                <w:lang w:val="en-AU" w:eastAsia="ar-SA"/>
              </w:rPr>
              <w:t>9.11.2017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40. </w:t>
            </w:r>
            <w:proofErr w:type="spellStart"/>
            <w:r w:rsidRPr="00606770">
              <w:rPr>
                <w:rFonts w:ascii="Times New Roman" w:eastAsiaTheme="minorHAnsi" w:hAnsi="Times New Roman" w:cs="Times New Roman"/>
                <w:sz w:val="27"/>
                <w:szCs w:val="27"/>
              </w:rPr>
              <w:t>Narta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Jalore</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948CB">
              <w:rPr>
                <w:rFonts w:ascii="Times New Roman" w:hAnsi="Times New Roman" w:cs="Times New Roman"/>
                <w:sz w:val="24"/>
                <w:szCs w:val="24"/>
                <w:lang w:val="en-AU" w:eastAsia="ar-SA"/>
              </w:rPr>
              <w:t>9.11.2017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41.Panthedi, </w:t>
            </w:r>
            <w:proofErr w:type="spellStart"/>
            <w:r w:rsidRPr="00606770">
              <w:rPr>
                <w:rFonts w:ascii="Times New Roman" w:eastAsiaTheme="minorHAnsi" w:hAnsi="Times New Roman" w:cs="Times New Roman"/>
                <w:sz w:val="27"/>
                <w:szCs w:val="27"/>
              </w:rPr>
              <w:t>Jalore</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2,77,454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69,364</w:t>
            </w:r>
          </w:p>
        </w:tc>
        <w:tc>
          <w:tcPr>
            <w:tcW w:w="1800" w:type="dxa"/>
            <w:tcBorders>
              <w:top w:val="single" w:sz="4" w:space="0" w:color="auto"/>
              <w:left w:val="single" w:sz="4" w:space="0" w:color="auto"/>
              <w:bottom w:val="single" w:sz="4" w:space="0" w:color="auto"/>
              <w:right w:val="single" w:sz="4" w:space="0" w:color="auto"/>
            </w:tcBorders>
          </w:tcPr>
          <w:p w:rsidR="00AD24FD" w:rsidRPr="00B948CB"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Pr>
                <w:rFonts w:ascii="Times New Roman" w:hAnsi="Times New Roman" w:cs="Times New Roman"/>
                <w:sz w:val="24"/>
                <w:szCs w:val="24"/>
                <w:lang w:val="en-AU" w:eastAsia="ar-SA"/>
              </w:rPr>
              <w:t>10.11.201</w:t>
            </w:r>
            <w:r w:rsidRPr="00B948CB">
              <w:rPr>
                <w:rFonts w:ascii="Times New Roman" w:hAnsi="Times New Roman" w:cs="Times New Roman"/>
                <w:sz w:val="24"/>
                <w:szCs w:val="24"/>
                <w:lang w:val="en-AU" w:eastAsia="ar-SA"/>
              </w:rPr>
              <w:t>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749"/>
        </w:trPr>
        <w:tc>
          <w:tcPr>
            <w:tcW w:w="1530" w:type="dxa"/>
            <w:vMerge w:val="restart"/>
            <w:tcBorders>
              <w:top w:val="nil"/>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42. </w:t>
            </w:r>
            <w:proofErr w:type="spellStart"/>
            <w:r w:rsidRPr="00606770">
              <w:rPr>
                <w:rFonts w:ascii="Times New Roman" w:eastAsiaTheme="minorHAnsi" w:hAnsi="Times New Roman" w:cs="Times New Roman"/>
                <w:sz w:val="27"/>
                <w:szCs w:val="27"/>
              </w:rPr>
              <w:t>Pawali</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Jalore</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A349D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Pr>
                <w:rFonts w:ascii="Times New Roman" w:hAnsi="Times New Roman" w:cs="Times New Roman"/>
                <w:sz w:val="24"/>
                <w:szCs w:val="24"/>
                <w:lang w:val="en-AU" w:eastAsia="ar-SA"/>
              </w:rPr>
              <w:t>10.11.2017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1A706E">
        <w:trPr>
          <w:trHeight w:val="935"/>
        </w:trPr>
        <w:tc>
          <w:tcPr>
            <w:tcW w:w="1530" w:type="dxa"/>
            <w:vMerge/>
            <w:tcBorders>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bottom w:val="single" w:sz="4" w:space="0" w:color="auto"/>
            </w:tcBorders>
          </w:tcPr>
          <w:p w:rsidR="00AD24FD" w:rsidRPr="001A706E" w:rsidRDefault="00AD24FD" w:rsidP="001A706E">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43. </w:t>
            </w:r>
            <w:proofErr w:type="spellStart"/>
            <w:r w:rsidRPr="00606770">
              <w:rPr>
                <w:rFonts w:ascii="Times New Roman" w:eastAsiaTheme="minorHAnsi" w:hAnsi="Times New Roman" w:cs="Times New Roman"/>
                <w:sz w:val="27"/>
                <w:szCs w:val="27"/>
              </w:rPr>
              <w:t>Sakroda</w:t>
            </w:r>
            <w:proofErr w:type="spellEnd"/>
            <w:r w:rsidRPr="00606770">
              <w:rPr>
                <w:rFonts w:ascii="Times New Roman" w:eastAsiaTheme="minorHAnsi" w:hAnsi="Times New Roman" w:cs="Times New Roman"/>
                <w:sz w:val="27"/>
                <w:szCs w:val="27"/>
              </w:rPr>
              <w:t>, Udaipur</w:t>
            </w:r>
          </w:p>
        </w:tc>
        <w:tc>
          <w:tcPr>
            <w:tcW w:w="1440" w:type="dxa"/>
            <w:tcBorders>
              <w:bottom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 4,27,454</w:t>
            </w:r>
          </w:p>
          <w:p w:rsidR="00AD24FD" w:rsidRPr="00606770" w:rsidRDefault="00AD24FD" w:rsidP="00AD24FD">
            <w:pPr>
              <w:rPr>
                <w:rFonts w:ascii="Times New Roman" w:eastAsiaTheme="minorHAnsi" w:hAnsi="Times New Roman" w:cs="Times New Roman"/>
                <w:sz w:val="27"/>
                <w:szCs w:val="27"/>
              </w:rPr>
            </w:pPr>
          </w:p>
        </w:tc>
        <w:tc>
          <w:tcPr>
            <w:tcW w:w="1440" w:type="dxa"/>
            <w:tcBorders>
              <w:bottom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349D3">
              <w:rPr>
                <w:rFonts w:ascii="Times New Roman" w:hAnsi="Times New Roman" w:cs="Times New Roman"/>
                <w:sz w:val="24"/>
                <w:szCs w:val="24"/>
                <w:lang w:val="en-AU" w:eastAsia="ar-SA"/>
              </w:rPr>
              <w:t>6.11.2017</w:t>
            </w:r>
          </w:p>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p w:rsidR="00AD24FD" w:rsidRPr="00A349D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c>
          <w:tcPr>
            <w:tcW w:w="1556"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1838"/>
        </w:trPr>
        <w:tc>
          <w:tcPr>
            <w:tcW w:w="1530" w:type="dxa"/>
            <w:vMerge w:val="restart"/>
            <w:tcBorders>
              <w:top w:val="single" w:sz="4" w:space="0" w:color="auto"/>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vMerge w:val="restart"/>
            <w:tcBorders>
              <w:top w:val="single" w:sz="4" w:space="0" w:color="auto"/>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top w:val="single" w:sz="4" w:space="0" w:color="auto"/>
              <w:left w:val="single" w:sz="4" w:space="0" w:color="auto"/>
              <w:bottom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44.Bharunda </w:t>
            </w:r>
            <w:proofErr w:type="spellStart"/>
            <w:r w:rsidRPr="00606770">
              <w:rPr>
                <w:rFonts w:ascii="Times New Roman" w:eastAsiaTheme="minorHAnsi" w:hAnsi="Times New Roman" w:cs="Times New Roman"/>
                <w:sz w:val="27"/>
                <w:szCs w:val="27"/>
              </w:rPr>
              <w:t>Kalan</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Jhunjhunu</w:t>
            </w:r>
            <w:proofErr w:type="spellEnd"/>
          </w:p>
        </w:tc>
        <w:tc>
          <w:tcPr>
            <w:tcW w:w="1440" w:type="dxa"/>
            <w:tcBorders>
              <w:top w:val="single" w:sz="4" w:space="0" w:color="auto"/>
              <w:bottom w:val="single" w:sz="4" w:space="0" w:color="auto"/>
            </w:tcBorders>
          </w:tcPr>
          <w:p w:rsidR="00AD24FD" w:rsidRPr="00606770" w:rsidRDefault="00AD24FD" w:rsidP="00AD24FD">
            <w:pPr>
              <w:rPr>
                <w:rFonts w:ascii="Times New Roman" w:eastAsiaTheme="minorHAnsi" w:hAnsi="Times New Roman" w:cs="Times New Roman"/>
                <w:sz w:val="27"/>
                <w:szCs w:val="27"/>
              </w:rPr>
            </w:pPr>
          </w:p>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4,22,054</w:t>
            </w:r>
          </w:p>
        </w:tc>
        <w:tc>
          <w:tcPr>
            <w:tcW w:w="1440" w:type="dxa"/>
            <w:tcBorders>
              <w:top w:val="single" w:sz="4" w:space="0" w:color="auto"/>
              <w:bottom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p>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1,05,514</w:t>
            </w:r>
          </w:p>
        </w:tc>
        <w:tc>
          <w:tcPr>
            <w:tcW w:w="1800" w:type="dxa"/>
            <w:tcBorders>
              <w:top w:val="single" w:sz="4" w:space="0" w:color="auto"/>
              <w:left w:val="single" w:sz="4" w:space="0" w:color="auto"/>
              <w:bottom w:val="single" w:sz="4" w:space="0" w:color="auto"/>
              <w:right w:val="single" w:sz="4" w:space="0" w:color="auto"/>
            </w:tcBorders>
          </w:tcPr>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p w:rsidR="00AD24FD" w:rsidRPr="00A349D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349D3">
              <w:rPr>
                <w:rFonts w:ascii="Times New Roman" w:hAnsi="Times New Roman" w:cs="Times New Roman"/>
                <w:sz w:val="24"/>
                <w:szCs w:val="24"/>
                <w:lang w:val="en-AU" w:eastAsia="ar-SA"/>
              </w:rPr>
              <w:t>8.11.2017</w:t>
            </w:r>
          </w:p>
        </w:tc>
        <w:tc>
          <w:tcPr>
            <w:tcW w:w="1556" w:type="dxa"/>
            <w:vMerge w:val="restart"/>
            <w:tcBorders>
              <w:top w:val="single" w:sz="4" w:space="0" w:color="auto"/>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vMerge/>
            <w:tcBorders>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vMerge/>
            <w:tcBorders>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top w:val="single" w:sz="4" w:space="0" w:color="auto"/>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45. </w:t>
            </w:r>
            <w:proofErr w:type="spellStart"/>
            <w:r w:rsidRPr="00606770">
              <w:rPr>
                <w:rFonts w:ascii="Times New Roman" w:eastAsiaTheme="minorHAnsi" w:hAnsi="Times New Roman" w:cs="Times New Roman"/>
                <w:sz w:val="27"/>
                <w:szCs w:val="27"/>
              </w:rPr>
              <w:t>Patusari</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Jhunjhunu</w:t>
            </w:r>
            <w:proofErr w:type="spellEnd"/>
          </w:p>
        </w:tc>
        <w:tc>
          <w:tcPr>
            <w:tcW w:w="1440" w:type="dxa"/>
            <w:tcBorders>
              <w:top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4,22,054</w:t>
            </w:r>
          </w:p>
        </w:tc>
        <w:tc>
          <w:tcPr>
            <w:tcW w:w="1440" w:type="dxa"/>
            <w:tcBorders>
              <w:top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1,05,514</w:t>
            </w:r>
          </w:p>
        </w:tc>
        <w:tc>
          <w:tcPr>
            <w:tcW w:w="1800" w:type="dxa"/>
            <w:tcBorders>
              <w:top w:val="single" w:sz="4" w:space="0" w:color="auto"/>
              <w:left w:val="single" w:sz="4" w:space="0" w:color="auto"/>
              <w:bottom w:val="single" w:sz="4" w:space="0" w:color="auto"/>
              <w:right w:val="single" w:sz="4" w:space="0" w:color="auto"/>
            </w:tcBorders>
          </w:tcPr>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p w:rsidR="00AD24FD" w:rsidRPr="00A349D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349D3">
              <w:rPr>
                <w:rFonts w:ascii="Times New Roman" w:hAnsi="Times New Roman" w:cs="Times New Roman"/>
                <w:sz w:val="24"/>
                <w:szCs w:val="24"/>
                <w:lang w:val="en-AU" w:eastAsia="ar-SA"/>
              </w:rPr>
              <w:t>8.11.2017</w:t>
            </w:r>
          </w:p>
        </w:tc>
        <w:tc>
          <w:tcPr>
            <w:tcW w:w="1556" w:type="dxa"/>
            <w:vMerge/>
            <w:tcBorders>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46. </w:t>
            </w:r>
            <w:proofErr w:type="spellStart"/>
            <w:r w:rsidRPr="00606770">
              <w:rPr>
                <w:rFonts w:ascii="Times New Roman" w:eastAsiaTheme="minorHAnsi" w:hAnsi="Times New Roman" w:cs="Times New Roman"/>
                <w:sz w:val="27"/>
                <w:szCs w:val="27"/>
              </w:rPr>
              <w:t>Hirwa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Jhunjhunu</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4,12,054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1,03,014</w:t>
            </w:r>
          </w:p>
        </w:tc>
        <w:tc>
          <w:tcPr>
            <w:tcW w:w="1800" w:type="dxa"/>
            <w:tcBorders>
              <w:top w:val="single" w:sz="4" w:space="0" w:color="auto"/>
              <w:left w:val="single" w:sz="4" w:space="0" w:color="auto"/>
              <w:bottom w:val="single" w:sz="4" w:space="0" w:color="auto"/>
              <w:right w:val="single" w:sz="4" w:space="0" w:color="auto"/>
            </w:tcBorders>
          </w:tcPr>
          <w:p w:rsidR="00AD24FD" w:rsidRPr="00A349D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349D3">
              <w:rPr>
                <w:rFonts w:ascii="Times New Roman" w:hAnsi="Times New Roman" w:cs="Times New Roman"/>
                <w:sz w:val="24"/>
                <w:szCs w:val="24"/>
                <w:lang w:val="en-AU" w:eastAsia="ar-SA"/>
              </w:rPr>
              <w:t>9.11.2017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47. Saga, </w:t>
            </w:r>
            <w:proofErr w:type="spellStart"/>
            <w:r w:rsidRPr="00606770">
              <w:rPr>
                <w:rFonts w:ascii="Times New Roman" w:eastAsiaTheme="minorHAnsi" w:hAnsi="Times New Roman" w:cs="Times New Roman"/>
                <w:sz w:val="27"/>
                <w:szCs w:val="27"/>
              </w:rPr>
              <w:t>Jhunjhunu</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4,22,054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1,05,514</w:t>
            </w:r>
          </w:p>
        </w:tc>
        <w:tc>
          <w:tcPr>
            <w:tcW w:w="1800" w:type="dxa"/>
            <w:tcBorders>
              <w:top w:val="single" w:sz="4" w:space="0" w:color="auto"/>
              <w:left w:val="single" w:sz="4" w:space="0" w:color="auto"/>
              <w:bottom w:val="single" w:sz="4" w:space="0" w:color="auto"/>
              <w:right w:val="single" w:sz="4" w:space="0" w:color="auto"/>
            </w:tcBorders>
          </w:tcPr>
          <w:p w:rsidR="00AD24FD" w:rsidRPr="00A349D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349D3">
              <w:rPr>
                <w:rFonts w:ascii="Times New Roman" w:hAnsi="Times New Roman" w:cs="Times New Roman"/>
                <w:sz w:val="24"/>
                <w:szCs w:val="24"/>
                <w:lang w:val="en-AU" w:eastAsia="ar-SA"/>
              </w:rPr>
              <w:t>9.11.2017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48. </w:t>
            </w:r>
            <w:proofErr w:type="spellStart"/>
            <w:r w:rsidRPr="00606770">
              <w:rPr>
                <w:rFonts w:ascii="Times New Roman" w:eastAsiaTheme="minorHAnsi" w:hAnsi="Times New Roman" w:cs="Times New Roman"/>
                <w:sz w:val="27"/>
                <w:szCs w:val="27"/>
              </w:rPr>
              <w:t>KotriDhailan</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Sikar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A349D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349D3">
              <w:rPr>
                <w:rFonts w:ascii="Times New Roman" w:hAnsi="Times New Roman" w:cs="Times New Roman"/>
                <w:sz w:val="24"/>
                <w:szCs w:val="24"/>
                <w:lang w:val="en-AU" w:eastAsia="ar-SA"/>
              </w:rPr>
              <w:t>6.11.2017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49.Sangarwa, </w:t>
            </w:r>
            <w:proofErr w:type="spellStart"/>
            <w:r w:rsidRPr="00606770">
              <w:rPr>
                <w:rFonts w:ascii="Times New Roman" w:eastAsiaTheme="minorHAnsi" w:hAnsi="Times New Roman" w:cs="Times New Roman"/>
                <w:sz w:val="27"/>
                <w:szCs w:val="27"/>
              </w:rPr>
              <w:t>Sikar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A02803"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02803">
              <w:rPr>
                <w:rFonts w:ascii="Times New Roman" w:hAnsi="Times New Roman" w:cs="Times New Roman"/>
                <w:sz w:val="24"/>
                <w:szCs w:val="24"/>
                <w:lang w:val="en-AU" w:eastAsia="ar-SA"/>
              </w:rPr>
              <w:t>6.11.2017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50. </w:t>
            </w:r>
            <w:proofErr w:type="spellStart"/>
            <w:r w:rsidRPr="00606770">
              <w:rPr>
                <w:rFonts w:ascii="Times New Roman" w:eastAsiaTheme="minorHAnsi" w:hAnsi="Times New Roman" w:cs="Times New Roman"/>
                <w:sz w:val="27"/>
                <w:szCs w:val="27"/>
              </w:rPr>
              <w:t>Bosana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Sikar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2,42,054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6,05,134</w:t>
            </w:r>
          </w:p>
        </w:tc>
        <w:tc>
          <w:tcPr>
            <w:tcW w:w="1800" w:type="dxa"/>
            <w:tcBorders>
              <w:top w:val="single" w:sz="4" w:space="0" w:color="auto"/>
              <w:left w:val="single" w:sz="4" w:space="0" w:color="auto"/>
              <w:bottom w:val="single" w:sz="4" w:space="0" w:color="auto"/>
              <w:right w:val="single" w:sz="4" w:space="0" w:color="auto"/>
            </w:tcBorders>
          </w:tcPr>
          <w:p w:rsidR="00AD24F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A02803">
              <w:rPr>
                <w:rFonts w:ascii="Times New Roman" w:hAnsi="Times New Roman" w:cs="Times New Roman"/>
                <w:sz w:val="24"/>
                <w:szCs w:val="24"/>
                <w:lang w:val="en-AU" w:eastAsia="ar-SA"/>
              </w:rPr>
              <w:t>7.11.2017</w:t>
            </w:r>
          </w:p>
          <w:p w:rsidR="001A706E" w:rsidRDefault="001A706E"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p w:rsidR="001A706E" w:rsidRPr="00A02803" w:rsidRDefault="001A706E"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51. </w:t>
            </w:r>
            <w:proofErr w:type="spellStart"/>
            <w:r w:rsidRPr="00606770">
              <w:rPr>
                <w:rFonts w:ascii="Times New Roman" w:eastAsiaTheme="minorHAnsi" w:hAnsi="Times New Roman" w:cs="Times New Roman"/>
                <w:sz w:val="27"/>
                <w:szCs w:val="27"/>
              </w:rPr>
              <w:t>Bagor</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Karauli</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5,08,937</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17F97">
              <w:rPr>
                <w:rFonts w:ascii="Times New Roman" w:hAnsi="Times New Roman" w:cs="Times New Roman"/>
                <w:sz w:val="24"/>
                <w:szCs w:val="24"/>
                <w:lang w:val="en-AU" w:eastAsia="ar-SA"/>
              </w:rPr>
              <w:t>6.11.2017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52. </w:t>
            </w:r>
            <w:proofErr w:type="spellStart"/>
            <w:r w:rsidRPr="00606770">
              <w:rPr>
                <w:rFonts w:ascii="Times New Roman" w:eastAsiaTheme="minorHAnsi" w:hAnsi="Times New Roman" w:cs="Times New Roman"/>
                <w:sz w:val="27"/>
                <w:szCs w:val="27"/>
              </w:rPr>
              <w:t>Sop</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Karauli</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17F97">
              <w:rPr>
                <w:rFonts w:ascii="Times New Roman" w:hAnsi="Times New Roman" w:cs="Times New Roman"/>
                <w:sz w:val="24"/>
                <w:szCs w:val="24"/>
                <w:lang w:val="en-AU" w:eastAsia="ar-SA"/>
              </w:rPr>
              <w:t>6.11.2017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E17F97"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53. </w:t>
            </w:r>
            <w:proofErr w:type="spellStart"/>
            <w:r w:rsidRPr="00606770">
              <w:rPr>
                <w:rFonts w:ascii="Times New Roman" w:eastAsiaTheme="minorHAnsi" w:hAnsi="Times New Roman" w:cs="Times New Roman"/>
                <w:sz w:val="27"/>
                <w:szCs w:val="27"/>
              </w:rPr>
              <w:t>TaswariaKhurd</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Bhilwara</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 5,08,937</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1,27,234</w:t>
            </w:r>
          </w:p>
        </w:tc>
        <w:tc>
          <w:tcPr>
            <w:tcW w:w="1800" w:type="dxa"/>
            <w:tcBorders>
              <w:top w:val="single" w:sz="4" w:space="0" w:color="auto"/>
              <w:left w:val="single" w:sz="4" w:space="0" w:color="auto"/>
              <w:bottom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17F97">
              <w:rPr>
                <w:rFonts w:ascii="Times New Roman" w:hAnsi="Times New Roman" w:cs="Times New Roman"/>
                <w:sz w:val="24"/>
                <w:szCs w:val="24"/>
                <w:lang w:val="en-AU" w:eastAsia="ar-SA"/>
              </w:rPr>
              <w:t>5.11.2017</w:t>
            </w:r>
          </w:p>
        </w:tc>
        <w:tc>
          <w:tcPr>
            <w:tcW w:w="1556" w:type="dxa"/>
            <w:tcBorders>
              <w:top w:val="nil"/>
              <w:left w:val="single" w:sz="4" w:space="0" w:color="auto"/>
              <w:bottom w:val="nil"/>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r>
      <w:tr w:rsidR="00AD24FD" w:rsidRPr="00E17F97"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54. </w:t>
            </w:r>
            <w:proofErr w:type="spellStart"/>
            <w:r w:rsidRPr="00606770">
              <w:rPr>
                <w:rFonts w:ascii="Times New Roman" w:eastAsiaTheme="minorHAnsi" w:hAnsi="Times New Roman" w:cs="Times New Roman"/>
                <w:sz w:val="27"/>
                <w:szCs w:val="27"/>
              </w:rPr>
              <w:t>Dhowra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Bundi</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17F97">
              <w:rPr>
                <w:rFonts w:ascii="Times New Roman" w:hAnsi="Times New Roman" w:cs="Times New Roman"/>
                <w:sz w:val="24"/>
                <w:szCs w:val="24"/>
                <w:lang w:val="en-AU" w:eastAsia="ar-SA"/>
              </w:rPr>
              <w:t>9.11.2017</w:t>
            </w:r>
          </w:p>
        </w:tc>
        <w:tc>
          <w:tcPr>
            <w:tcW w:w="1556" w:type="dxa"/>
            <w:tcBorders>
              <w:top w:val="nil"/>
              <w:left w:val="single" w:sz="4" w:space="0" w:color="auto"/>
              <w:bottom w:val="nil"/>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r>
      <w:tr w:rsidR="00AD24FD" w:rsidRPr="00E17F97"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55.Reencha, </w:t>
            </w:r>
            <w:proofErr w:type="spellStart"/>
            <w:r w:rsidRPr="00606770">
              <w:rPr>
                <w:rFonts w:ascii="Times New Roman" w:eastAsiaTheme="minorHAnsi" w:hAnsi="Times New Roman" w:cs="Times New Roman"/>
                <w:sz w:val="27"/>
                <w:szCs w:val="27"/>
              </w:rPr>
              <w:t>Dungarpur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17F97">
              <w:rPr>
                <w:rFonts w:ascii="Times New Roman" w:hAnsi="Times New Roman" w:cs="Times New Roman"/>
                <w:sz w:val="24"/>
                <w:szCs w:val="24"/>
                <w:lang w:val="en-AU" w:eastAsia="ar-SA"/>
              </w:rPr>
              <w:t>7.11.2017</w:t>
            </w:r>
          </w:p>
        </w:tc>
        <w:tc>
          <w:tcPr>
            <w:tcW w:w="1556" w:type="dxa"/>
            <w:tcBorders>
              <w:top w:val="nil"/>
              <w:left w:val="single" w:sz="4" w:space="0" w:color="auto"/>
              <w:bottom w:val="nil"/>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r>
      <w:tr w:rsidR="00AD24FD" w:rsidRPr="00E17F97"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56. </w:t>
            </w:r>
            <w:proofErr w:type="spellStart"/>
            <w:r w:rsidRPr="00606770">
              <w:rPr>
                <w:rFonts w:ascii="Times New Roman" w:eastAsiaTheme="minorHAnsi" w:hAnsi="Times New Roman" w:cs="Times New Roman"/>
                <w:sz w:val="27"/>
                <w:szCs w:val="27"/>
              </w:rPr>
              <w:t>Delwara</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Banswara</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17F97">
              <w:rPr>
                <w:rFonts w:ascii="Times New Roman" w:hAnsi="Times New Roman" w:cs="Times New Roman"/>
                <w:sz w:val="24"/>
                <w:szCs w:val="24"/>
                <w:lang w:val="en-AU" w:eastAsia="ar-SA"/>
              </w:rPr>
              <w:t>8.11.2017</w:t>
            </w:r>
          </w:p>
        </w:tc>
        <w:tc>
          <w:tcPr>
            <w:tcW w:w="1556" w:type="dxa"/>
            <w:tcBorders>
              <w:top w:val="nil"/>
              <w:left w:val="single" w:sz="4" w:space="0" w:color="auto"/>
              <w:bottom w:val="nil"/>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r>
      <w:tr w:rsidR="00AD24FD" w:rsidRPr="00E17F97"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57.Kalmanda, </w:t>
            </w:r>
            <w:proofErr w:type="spellStart"/>
            <w:r w:rsidRPr="00606770">
              <w:rPr>
                <w:rFonts w:ascii="Times New Roman" w:eastAsiaTheme="minorHAnsi" w:hAnsi="Times New Roman" w:cs="Times New Roman"/>
                <w:sz w:val="27"/>
                <w:szCs w:val="27"/>
              </w:rPr>
              <w:t>Tonk</w:t>
            </w:r>
            <w:proofErr w:type="spellEnd"/>
          </w:p>
        </w:tc>
        <w:tc>
          <w:tcPr>
            <w:tcW w:w="1440" w:type="dxa"/>
          </w:tcPr>
          <w:p w:rsidR="00AD24FD" w:rsidRPr="00606770" w:rsidRDefault="00AD24FD" w:rsidP="00AD24FD">
            <w:pPr>
              <w:spacing w:after="160" w:line="259" w:lineRule="auto"/>
              <w:rPr>
                <w:rFonts w:ascii="Times New Roman" w:eastAsia="Arial Unicode MS"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widowControl w:val="0"/>
              <w:suppressAutoHyphens/>
              <w:snapToGrid w:val="0"/>
              <w:rPr>
                <w:rFonts w:ascii="Times New Roman" w:eastAsia="Arial Unicode MS" w:hAnsi="Times New Roman" w:cs="Times New Roman"/>
                <w:sz w:val="27"/>
                <w:szCs w:val="27"/>
              </w:rPr>
            </w:pPr>
          </w:p>
        </w:tc>
        <w:tc>
          <w:tcPr>
            <w:tcW w:w="1440" w:type="dxa"/>
            <w:tcBorders>
              <w:right w:val="single" w:sz="4" w:space="0" w:color="auto"/>
            </w:tcBorders>
          </w:tcPr>
          <w:p w:rsidR="00AD24FD" w:rsidRPr="00606770" w:rsidRDefault="00AD24FD" w:rsidP="00AD24FD">
            <w:pPr>
              <w:spacing w:after="160" w:line="259" w:lineRule="auto"/>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p w:rsidR="00AD24FD" w:rsidRPr="00606770" w:rsidRDefault="00AD24FD" w:rsidP="00AD24FD">
            <w:pPr>
              <w:widowControl w:val="0"/>
              <w:suppressAutoHyphens/>
              <w:snapToGrid w:val="0"/>
              <w:rPr>
                <w:rFonts w:ascii="Times New Roman" w:eastAsia="Arial Unicode MS" w:hAnsi="Times New Roman" w:cs="Times New Roman"/>
                <w:sz w:val="27"/>
                <w:szCs w:val="27"/>
              </w:rPr>
            </w:pPr>
          </w:p>
        </w:tc>
        <w:tc>
          <w:tcPr>
            <w:tcW w:w="1800" w:type="dxa"/>
            <w:tcBorders>
              <w:top w:val="single" w:sz="4" w:space="0" w:color="auto"/>
              <w:left w:val="single" w:sz="4" w:space="0" w:color="auto"/>
              <w:bottom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17F97">
              <w:rPr>
                <w:rFonts w:ascii="Times New Roman" w:hAnsi="Times New Roman" w:cs="Times New Roman"/>
                <w:sz w:val="24"/>
                <w:szCs w:val="24"/>
                <w:lang w:val="en-AU" w:eastAsia="ar-SA"/>
              </w:rPr>
              <w:t>7.11.2017</w:t>
            </w:r>
          </w:p>
        </w:tc>
        <w:tc>
          <w:tcPr>
            <w:tcW w:w="1556" w:type="dxa"/>
            <w:tcBorders>
              <w:top w:val="nil"/>
              <w:left w:val="single" w:sz="4" w:space="0" w:color="auto"/>
              <w:bottom w:val="nil"/>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r>
      <w:tr w:rsidR="00AD24FD" w:rsidRPr="00E17F97" w:rsidTr="00AD24FD">
        <w:trPr>
          <w:trHeight w:val="755"/>
        </w:trPr>
        <w:tc>
          <w:tcPr>
            <w:tcW w:w="1530" w:type="dxa"/>
            <w:vMerge w:val="restart"/>
            <w:tcBorders>
              <w:top w:val="nil"/>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vMerge w:val="restart"/>
            <w:tcBorders>
              <w:top w:val="nil"/>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bottom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58.Sarencha, Jodhpur</w:t>
            </w:r>
          </w:p>
        </w:tc>
        <w:tc>
          <w:tcPr>
            <w:tcW w:w="1440" w:type="dxa"/>
            <w:tcBorders>
              <w:bottom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bottom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E17F97">
              <w:rPr>
                <w:rFonts w:ascii="Times New Roman" w:hAnsi="Times New Roman" w:cs="Times New Roman"/>
                <w:sz w:val="24"/>
                <w:szCs w:val="24"/>
                <w:lang w:val="en-AU" w:eastAsia="ar-SA"/>
              </w:rPr>
              <w:t>11.11.2017</w:t>
            </w:r>
          </w:p>
        </w:tc>
        <w:tc>
          <w:tcPr>
            <w:tcW w:w="1556" w:type="dxa"/>
            <w:vMerge w:val="restart"/>
            <w:tcBorders>
              <w:top w:val="nil"/>
              <w:left w:val="single" w:sz="4" w:space="0" w:color="auto"/>
              <w:right w:val="single" w:sz="4" w:space="0" w:color="auto"/>
            </w:tcBorders>
          </w:tcPr>
          <w:p w:rsidR="00AD24FD" w:rsidRPr="00E17F9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p>
        </w:tc>
      </w:tr>
      <w:tr w:rsidR="00AD24FD" w:rsidRPr="00606770" w:rsidTr="00AD24FD">
        <w:trPr>
          <w:trHeight w:val="1160"/>
        </w:trPr>
        <w:tc>
          <w:tcPr>
            <w:tcW w:w="1530" w:type="dxa"/>
            <w:vMerge/>
            <w:tcBorders>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vMerge/>
            <w:tcBorders>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top w:val="single" w:sz="4" w:space="0" w:color="auto"/>
              <w:left w:val="single" w:sz="4" w:space="0" w:color="auto"/>
              <w:bottom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59. </w:t>
            </w:r>
            <w:proofErr w:type="spellStart"/>
            <w:r w:rsidRPr="00606770">
              <w:rPr>
                <w:rFonts w:ascii="Times New Roman" w:eastAsiaTheme="minorHAnsi" w:hAnsi="Times New Roman" w:cs="Times New Roman"/>
                <w:sz w:val="27"/>
                <w:szCs w:val="27"/>
              </w:rPr>
              <w:t>Satlana</w:t>
            </w:r>
            <w:proofErr w:type="spellEnd"/>
            <w:r w:rsidRPr="00606770">
              <w:rPr>
                <w:rFonts w:ascii="Times New Roman" w:eastAsiaTheme="minorHAnsi" w:hAnsi="Times New Roman" w:cs="Times New Roman"/>
                <w:sz w:val="27"/>
                <w:szCs w:val="27"/>
              </w:rPr>
              <w:t>, Jodhpur</w:t>
            </w:r>
          </w:p>
        </w:tc>
        <w:tc>
          <w:tcPr>
            <w:tcW w:w="1440" w:type="dxa"/>
            <w:tcBorders>
              <w:top w:val="single" w:sz="4" w:space="0" w:color="auto"/>
              <w:bottom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top w:val="single" w:sz="4" w:space="0" w:color="auto"/>
              <w:bottom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r w:rsidRPr="00E17F97">
              <w:rPr>
                <w:rFonts w:ascii="Times New Roman" w:hAnsi="Times New Roman" w:cs="Times New Roman"/>
                <w:sz w:val="24"/>
                <w:szCs w:val="24"/>
                <w:lang w:val="en-AU" w:eastAsia="ar-SA"/>
              </w:rPr>
              <w:t>11.11.2017</w:t>
            </w:r>
          </w:p>
        </w:tc>
        <w:tc>
          <w:tcPr>
            <w:tcW w:w="1556" w:type="dxa"/>
            <w:vMerge/>
            <w:tcBorders>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70"/>
        </w:trPr>
        <w:tc>
          <w:tcPr>
            <w:tcW w:w="153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44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44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800"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556" w:type="dxa"/>
            <w:tcBorders>
              <w:top w:val="single" w:sz="4" w:space="0" w:color="auto"/>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80"/>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top w:val="nil"/>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60. </w:t>
            </w:r>
            <w:proofErr w:type="spellStart"/>
            <w:r w:rsidRPr="00606770">
              <w:rPr>
                <w:rFonts w:ascii="Times New Roman" w:eastAsiaTheme="minorHAnsi" w:hAnsi="Times New Roman" w:cs="Times New Roman"/>
                <w:sz w:val="27"/>
                <w:szCs w:val="27"/>
              </w:rPr>
              <w:t>Kakani</w:t>
            </w:r>
            <w:proofErr w:type="spellEnd"/>
            <w:r w:rsidRPr="00606770">
              <w:rPr>
                <w:rFonts w:ascii="Times New Roman" w:eastAsiaTheme="minorHAnsi" w:hAnsi="Times New Roman" w:cs="Times New Roman"/>
                <w:sz w:val="27"/>
                <w:szCs w:val="27"/>
              </w:rPr>
              <w:t>, Jodhpur</w:t>
            </w:r>
          </w:p>
        </w:tc>
        <w:tc>
          <w:tcPr>
            <w:tcW w:w="1440" w:type="dxa"/>
            <w:tcBorders>
              <w:top w:val="nil"/>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top w:val="nil"/>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nil"/>
              <w:left w:val="single" w:sz="4" w:space="0" w:color="auto"/>
              <w:bottom w:val="single" w:sz="4" w:space="0" w:color="auto"/>
              <w:right w:val="single" w:sz="4" w:space="0" w:color="auto"/>
            </w:tcBorders>
          </w:tcPr>
          <w:p w:rsidR="00AD24FD" w:rsidRPr="0043422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434227">
              <w:rPr>
                <w:rFonts w:ascii="Times New Roman" w:hAnsi="Times New Roman" w:cs="Times New Roman"/>
                <w:sz w:val="24"/>
                <w:szCs w:val="24"/>
                <w:lang w:val="en-AU" w:eastAsia="ar-SA"/>
              </w:rPr>
              <w:t>12.11.2017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950"/>
        </w:trPr>
        <w:tc>
          <w:tcPr>
            <w:tcW w:w="1530" w:type="dxa"/>
            <w:vMerge w:val="restart"/>
            <w:tcBorders>
              <w:top w:val="nil"/>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vMerge w:val="restart"/>
            <w:tcBorders>
              <w:top w:val="nil"/>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bottom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61. </w:t>
            </w:r>
            <w:proofErr w:type="spellStart"/>
            <w:r w:rsidRPr="00606770">
              <w:rPr>
                <w:rFonts w:ascii="Times New Roman" w:eastAsiaTheme="minorHAnsi" w:hAnsi="Times New Roman" w:cs="Times New Roman"/>
                <w:sz w:val="27"/>
                <w:szCs w:val="27"/>
              </w:rPr>
              <w:t>Kakelao</w:t>
            </w:r>
            <w:proofErr w:type="spellEnd"/>
            <w:r w:rsidRPr="00606770">
              <w:rPr>
                <w:rFonts w:ascii="Times New Roman" w:eastAsiaTheme="minorHAnsi" w:hAnsi="Times New Roman" w:cs="Times New Roman"/>
                <w:sz w:val="27"/>
                <w:szCs w:val="27"/>
              </w:rPr>
              <w:t>, Jodhpur</w:t>
            </w:r>
          </w:p>
        </w:tc>
        <w:tc>
          <w:tcPr>
            <w:tcW w:w="1440" w:type="dxa"/>
            <w:tcBorders>
              <w:bottom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bottom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43422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434227">
              <w:rPr>
                <w:rFonts w:ascii="Times New Roman" w:hAnsi="Times New Roman" w:cs="Times New Roman"/>
                <w:sz w:val="24"/>
                <w:szCs w:val="24"/>
                <w:lang w:val="en-AU" w:eastAsia="ar-SA"/>
              </w:rPr>
              <w:t>12.11.2017</w:t>
            </w:r>
          </w:p>
        </w:tc>
        <w:tc>
          <w:tcPr>
            <w:tcW w:w="1556" w:type="dxa"/>
            <w:vMerge w:val="restart"/>
            <w:tcBorders>
              <w:top w:val="nil"/>
              <w:left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793"/>
        </w:trPr>
        <w:tc>
          <w:tcPr>
            <w:tcW w:w="1530" w:type="dxa"/>
            <w:vMerge/>
            <w:tcBorders>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vMerge/>
            <w:tcBorders>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top w:val="single" w:sz="4" w:space="0" w:color="auto"/>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62. </w:t>
            </w:r>
            <w:proofErr w:type="spellStart"/>
            <w:r w:rsidRPr="00606770">
              <w:rPr>
                <w:rFonts w:ascii="Times New Roman" w:eastAsiaTheme="minorHAnsi" w:hAnsi="Times New Roman" w:cs="Times New Roman"/>
                <w:sz w:val="27"/>
                <w:szCs w:val="27"/>
              </w:rPr>
              <w:t>Boyal</w:t>
            </w:r>
            <w:proofErr w:type="spellEnd"/>
            <w:r w:rsidRPr="00606770">
              <w:rPr>
                <w:rFonts w:ascii="Times New Roman" w:eastAsiaTheme="minorHAnsi" w:hAnsi="Times New Roman" w:cs="Times New Roman"/>
                <w:sz w:val="27"/>
                <w:szCs w:val="27"/>
              </w:rPr>
              <w:t>, Jodhpur</w:t>
            </w:r>
          </w:p>
        </w:tc>
        <w:tc>
          <w:tcPr>
            <w:tcW w:w="1440" w:type="dxa"/>
            <w:tcBorders>
              <w:top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3,35,854</w:t>
            </w:r>
          </w:p>
          <w:p w:rsidR="00AD24FD" w:rsidRPr="00606770" w:rsidRDefault="00AD24FD" w:rsidP="00AD24FD">
            <w:pPr>
              <w:rPr>
                <w:rFonts w:ascii="Times New Roman" w:eastAsiaTheme="minorHAnsi" w:hAnsi="Times New Roman" w:cs="Times New Roman"/>
                <w:sz w:val="27"/>
                <w:szCs w:val="27"/>
              </w:rPr>
            </w:pPr>
          </w:p>
        </w:tc>
        <w:tc>
          <w:tcPr>
            <w:tcW w:w="1440" w:type="dxa"/>
            <w:tcBorders>
              <w:top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83,963</w:t>
            </w:r>
          </w:p>
        </w:tc>
        <w:tc>
          <w:tcPr>
            <w:tcW w:w="1800" w:type="dxa"/>
            <w:tcBorders>
              <w:top w:val="single" w:sz="4" w:space="0" w:color="auto"/>
              <w:left w:val="single" w:sz="4" w:space="0" w:color="auto"/>
              <w:bottom w:val="single" w:sz="4" w:space="0" w:color="auto"/>
              <w:right w:val="single" w:sz="4" w:space="0" w:color="auto"/>
            </w:tcBorders>
          </w:tcPr>
          <w:p w:rsidR="00AD24FD" w:rsidRPr="00027C91"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027C91">
              <w:rPr>
                <w:rFonts w:ascii="Times New Roman" w:hAnsi="Times New Roman" w:cs="Times New Roman"/>
                <w:sz w:val="24"/>
                <w:szCs w:val="24"/>
                <w:lang w:val="en-AU" w:eastAsia="ar-SA"/>
              </w:rPr>
              <w:t>13.11.2017</w:t>
            </w:r>
          </w:p>
        </w:tc>
        <w:tc>
          <w:tcPr>
            <w:tcW w:w="1556" w:type="dxa"/>
            <w:vMerge/>
            <w:tcBorders>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bottom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63.Chirdhani, Jodhpur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r w:rsidRPr="00027C91">
              <w:rPr>
                <w:rFonts w:ascii="Times New Roman" w:hAnsi="Times New Roman" w:cs="Times New Roman"/>
                <w:sz w:val="24"/>
                <w:szCs w:val="24"/>
                <w:lang w:val="en-AU" w:eastAsia="ar-SA"/>
              </w:rPr>
              <w:t>13.11.2017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1070"/>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bottom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64. </w:t>
            </w:r>
            <w:proofErr w:type="spellStart"/>
            <w:r w:rsidRPr="00606770">
              <w:rPr>
                <w:rFonts w:ascii="Times New Roman" w:eastAsiaTheme="minorHAnsi" w:hAnsi="Times New Roman" w:cs="Times New Roman"/>
                <w:sz w:val="27"/>
                <w:szCs w:val="27"/>
              </w:rPr>
              <w:t>Jhaak</w:t>
            </w:r>
            <w:proofErr w:type="spellEnd"/>
            <w:r w:rsidRPr="00606770">
              <w:rPr>
                <w:rFonts w:ascii="Times New Roman" w:eastAsiaTheme="minorHAnsi" w:hAnsi="Times New Roman" w:cs="Times New Roman"/>
                <w:sz w:val="27"/>
                <w:szCs w:val="27"/>
              </w:rPr>
              <w:t>, Jodhpur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027C91"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027C91">
              <w:rPr>
                <w:rFonts w:ascii="Times New Roman" w:hAnsi="Times New Roman" w:cs="Times New Roman"/>
                <w:sz w:val="24"/>
                <w:szCs w:val="24"/>
                <w:lang w:val="en-AU" w:eastAsia="ar-SA"/>
              </w:rPr>
              <w:t>14.11.2017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65. </w:t>
            </w:r>
            <w:proofErr w:type="spellStart"/>
            <w:r w:rsidRPr="00606770">
              <w:rPr>
                <w:rFonts w:ascii="Times New Roman" w:eastAsiaTheme="minorHAnsi" w:hAnsi="Times New Roman" w:cs="Times New Roman"/>
                <w:sz w:val="27"/>
                <w:szCs w:val="27"/>
              </w:rPr>
              <w:t>Khawaspura</w:t>
            </w:r>
            <w:proofErr w:type="spellEnd"/>
            <w:r w:rsidRPr="00606770">
              <w:rPr>
                <w:rFonts w:ascii="Times New Roman" w:eastAsiaTheme="minorHAnsi" w:hAnsi="Times New Roman" w:cs="Times New Roman"/>
                <w:sz w:val="27"/>
                <w:szCs w:val="27"/>
              </w:rPr>
              <w:t>, Jodhpur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27A22"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27A22">
              <w:rPr>
                <w:rFonts w:ascii="Times New Roman" w:hAnsi="Times New Roman" w:cs="Times New Roman"/>
                <w:sz w:val="24"/>
                <w:szCs w:val="24"/>
                <w:lang w:val="en-AU" w:eastAsia="ar-SA"/>
              </w:rPr>
              <w:t>14.11.2017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980"/>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66. </w:t>
            </w:r>
            <w:proofErr w:type="spellStart"/>
            <w:r w:rsidRPr="00606770">
              <w:rPr>
                <w:rFonts w:ascii="Times New Roman" w:eastAsiaTheme="minorHAnsi" w:hAnsi="Times New Roman" w:cs="Times New Roman"/>
                <w:sz w:val="27"/>
                <w:szCs w:val="27"/>
              </w:rPr>
              <w:t>SurpuraKhurd</w:t>
            </w:r>
            <w:proofErr w:type="spellEnd"/>
            <w:r w:rsidRPr="00606770">
              <w:rPr>
                <w:rFonts w:ascii="Times New Roman" w:eastAsiaTheme="minorHAnsi" w:hAnsi="Times New Roman" w:cs="Times New Roman"/>
                <w:sz w:val="27"/>
                <w:szCs w:val="27"/>
              </w:rPr>
              <w:t>, Jodhpur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B27A22"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B27A22">
              <w:rPr>
                <w:rFonts w:ascii="Times New Roman" w:hAnsi="Times New Roman" w:cs="Times New Roman"/>
                <w:sz w:val="24"/>
                <w:szCs w:val="24"/>
                <w:lang w:val="en-AU" w:eastAsia="ar-SA"/>
              </w:rPr>
              <w:t>15.11.2017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67. </w:t>
            </w:r>
            <w:proofErr w:type="spellStart"/>
            <w:r w:rsidRPr="00606770">
              <w:rPr>
                <w:rFonts w:ascii="Times New Roman" w:eastAsiaTheme="minorHAnsi" w:hAnsi="Times New Roman" w:cs="Times New Roman"/>
                <w:sz w:val="27"/>
                <w:szCs w:val="27"/>
              </w:rPr>
              <w:t>Anwana</w:t>
            </w:r>
            <w:proofErr w:type="spellEnd"/>
            <w:r w:rsidRPr="00606770">
              <w:rPr>
                <w:rFonts w:ascii="Times New Roman" w:eastAsiaTheme="minorHAnsi" w:hAnsi="Times New Roman" w:cs="Times New Roman"/>
                <w:sz w:val="27"/>
                <w:szCs w:val="27"/>
              </w:rPr>
              <w:t>, Jodhpur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4,24,254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1,06,064</w:t>
            </w:r>
          </w:p>
        </w:tc>
        <w:tc>
          <w:tcPr>
            <w:tcW w:w="1800" w:type="dxa"/>
            <w:tcBorders>
              <w:top w:val="single" w:sz="4" w:space="0" w:color="auto"/>
              <w:left w:val="single" w:sz="4" w:space="0" w:color="auto"/>
              <w:bottom w:val="single" w:sz="4" w:space="0" w:color="auto"/>
              <w:right w:val="single" w:sz="4" w:space="0" w:color="auto"/>
            </w:tcBorders>
          </w:tcPr>
          <w:p w:rsidR="00AD24FD" w:rsidRPr="00B27A22" w:rsidRDefault="00AD24FD" w:rsidP="00AD24FD">
            <w:pPr>
              <w:widowControl w:val="0"/>
              <w:tabs>
                <w:tab w:val="left" w:pos="735"/>
              </w:tabs>
              <w:suppressAutoHyphens/>
              <w:spacing w:after="0" w:line="360" w:lineRule="auto"/>
              <w:ind w:right="450"/>
              <w:jc w:val="both"/>
              <w:rPr>
                <w:rFonts w:ascii="Times New Roman" w:hAnsi="Times New Roman" w:cs="Times New Roman"/>
                <w:sz w:val="24"/>
                <w:szCs w:val="24"/>
                <w:lang w:val="en-AU" w:eastAsia="ar-SA"/>
              </w:rPr>
            </w:pPr>
            <w:r w:rsidRPr="00B27A22">
              <w:rPr>
                <w:rFonts w:ascii="Times New Roman" w:hAnsi="Times New Roman" w:cs="Times New Roman"/>
                <w:sz w:val="24"/>
                <w:szCs w:val="24"/>
                <w:lang w:val="en-AU" w:eastAsia="ar-SA"/>
              </w:rPr>
              <w:t>15.11.2017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68. </w:t>
            </w:r>
            <w:proofErr w:type="spellStart"/>
            <w:r w:rsidRPr="00606770">
              <w:rPr>
                <w:rFonts w:ascii="Times New Roman" w:eastAsiaTheme="minorHAnsi" w:hAnsi="Times New Roman" w:cs="Times New Roman"/>
                <w:sz w:val="27"/>
                <w:szCs w:val="27"/>
              </w:rPr>
              <w:t>KelwaKalan</w:t>
            </w:r>
            <w:proofErr w:type="spellEnd"/>
            <w:r w:rsidRPr="00606770">
              <w:rPr>
                <w:rFonts w:ascii="Times New Roman" w:eastAsiaTheme="minorHAnsi" w:hAnsi="Times New Roman" w:cs="Times New Roman"/>
                <w:sz w:val="27"/>
                <w:szCs w:val="27"/>
              </w:rPr>
              <w:t>, Jodhpur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42730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427307">
              <w:rPr>
                <w:rFonts w:ascii="Times New Roman" w:hAnsi="Times New Roman" w:cs="Times New Roman"/>
                <w:sz w:val="24"/>
                <w:szCs w:val="24"/>
                <w:lang w:val="en-AU" w:eastAsia="ar-SA"/>
              </w:rPr>
              <w:t>16.11.2017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69.Ghantiyali, Jodhpur</w:t>
            </w:r>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p w:rsidR="00AD24FD" w:rsidRPr="00606770" w:rsidRDefault="00AD24FD" w:rsidP="00AD24FD">
            <w:pPr>
              <w:rPr>
                <w:rFonts w:ascii="Times New Roman" w:eastAsiaTheme="minorHAnsi" w:hAnsi="Times New Roman" w:cs="Times New Roman"/>
                <w:sz w:val="27"/>
                <w:szCs w:val="27"/>
              </w:rPr>
            </w:pP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427307"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427307">
              <w:rPr>
                <w:rFonts w:ascii="Times New Roman" w:hAnsi="Times New Roman" w:cs="Times New Roman"/>
                <w:sz w:val="24"/>
                <w:szCs w:val="24"/>
                <w:lang w:val="en-AU" w:eastAsia="ar-SA"/>
              </w:rPr>
              <w:t>16.11.2017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431"/>
        </w:trPr>
        <w:tc>
          <w:tcPr>
            <w:tcW w:w="153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70. </w:t>
            </w:r>
            <w:proofErr w:type="spellStart"/>
            <w:r w:rsidRPr="00606770">
              <w:rPr>
                <w:rFonts w:ascii="Times New Roman" w:eastAsiaTheme="minorHAnsi" w:hAnsi="Times New Roman" w:cs="Times New Roman"/>
                <w:sz w:val="27"/>
                <w:szCs w:val="27"/>
              </w:rPr>
              <w:t>Buteri</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Alwar</w:t>
            </w:r>
            <w:proofErr w:type="spellEnd"/>
          </w:p>
        </w:tc>
        <w:tc>
          <w:tcPr>
            <w:tcW w:w="1440" w:type="dxa"/>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5C418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5C418D">
              <w:rPr>
                <w:rFonts w:ascii="Times New Roman" w:hAnsi="Times New Roman" w:cs="Times New Roman"/>
                <w:sz w:val="24"/>
                <w:szCs w:val="24"/>
                <w:lang w:val="en-AU" w:eastAsia="ar-SA"/>
              </w:rPr>
              <w:t>1.11.2017</w:t>
            </w:r>
          </w:p>
        </w:tc>
        <w:tc>
          <w:tcPr>
            <w:tcW w:w="1556" w:type="dxa"/>
            <w:tcBorders>
              <w:top w:val="nil"/>
              <w:left w:val="single" w:sz="4" w:space="0" w:color="auto"/>
              <w:bottom w:val="nil"/>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r w:rsidR="00AD24FD" w:rsidRPr="00606770" w:rsidTr="00AD24FD">
        <w:trPr>
          <w:trHeight w:val="917"/>
        </w:trPr>
        <w:tc>
          <w:tcPr>
            <w:tcW w:w="1530"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080"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c>
          <w:tcPr>
            <w:tcW w:w="1980" w:type="dxa"/>
            <w:tcBorders>
              <w:left w:val="single" w:sz="4" w:space="0" w:color="auto"/>
              <w:bottom w:val="single" w:sz="4" w:space="0" w:color="auto"/>
            </w:tcBorders>
          </w:tcPr>
          <w:p w:rsidR="00AD24FD" w:rsidRPr="00606770" w:rsidRDefault="00AD24FD" w:rsidP="00AD24FD">
            <w:pPr>
              <w:widowControl w:val="0"/>
              <w:suppressAutoHyphens/>
              <w:snapToGrid w:val="0"/>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 xml:space="preserve">71. </w:t>
            </w:r>
            <w:proofErr w:type="spellStart"/>
            <w:r w:rsidRPr="00606770">
              <w:rPr>
                <w:rFonts w:ascii="Times New Roman" w:eastAsiaTheme="minorHAnsi" w:hAnsi="Times New Roman" w:cs="Times New Roman"/>
                <w:sz w:val="27"/>
                <w:szCs w:val="27"/>
              </w:rPr>
              <w:t>Raholi</w:t>
            </w:r>
            <w:proofErr w:type="spellEnd"/>
            <w:r w:rsidRPr="00606770">
              <w:rPr>
                <w:rFonts w:ascii="Times New Roman" w:eastAsiaTheme="minorHAnsi" w:hAnsi="Times New Roman" w:cs="Times New Roman"/>
                <w:sz w:val="27"/>
                <w:szCs w:val="27"/>
              </w:rPr>
              <w:t xml:space="preserve">, </w:t>
            </w:r>
            <w:proofErr w:type="spellStart"/>
            <w:r w:rsidRPr="00606770">
              <w:rPr>
                <w:rFonts w:ascii="Times New Roman" w:eastAsiaTheme="minorHAnsi" w:hAnsi="Times New Roman" w:cs="Times New Roman"/>
                <w:sz w:val="27"/>
                <w:szCs w:val="27"/>
              </w:rPr>
              <w:t>Tonk</w:t>
            </w:r>
            <w:proofErr w:type="spellEnd"/>
          </w:p>
          <w:p w:rsidR="00AD24FD" w:rsidRPr="00606770" w:rsidRDefault="00AD24FD" w:rsidP="00AD24FD">
            <w:pPr>
              <w:widowControl w:val="0"/>
              <w:suppressAutoHyphens/>
              <w:snapToGrid w:val="0"/>
              <w:rPr>
                <w:rFonts w:ascii="Times New Roman" w:eastAsiaTheme="minorHAnsi" w:hAnsi="Times New Roman" w:cs="Times New Roman"/>
                <w:sz w:val="27"/>
                <w:szCs w:val="27"/>
              </w:rPr>
            </w:pPr>
          </w:p>
        </w:tc>
        <w:tc>
          <w:tcPr>
            <w:tcW w:w="1440" w:type="dxa"/>
            <w:tcBorders>
              <w:bottom w:val="single" w:sz="4" w:space="0" w:color="auto"/>
            </w:tcBorders>
          </w:tcPr>
          <w:p w:rsidR="00AD24FD" w:rsidRPr="00606770" w:rsidRDefault="00AD24FD" w:rsidP="00AD24FD">
            <w:pPr>
              <w:rPr>
                <w:rFonts w:ascii="Times New Roman" w:eastAsiaTheme="minorHAnsi" w:hAnsi="Times New Roman" w:cs="Times New Roman"/>
                <w:sz w:val="27"/>
                <w:szCs w:val="27"/>
              </w:rPr>
            </w:pPr>
            <w:r w:rsidRPr="00606770">
              <w:rPr>
                <w:rFonts w:ascii="Times New Roman" w:eastAsiaTheme="minorHAnsi" w:hAnsi="Times New Roman" w:cs="Times New Roman"/>
                <w:sz w:val="27"/>
                <w:szCs w:val="27"/>
              </w:rPr>
              <w:t>4,27,454</w:t>
            </w:r>
          </w:p>
        </w:tc>
        <w:tc>
          <w:tcPr>
            <w:tcW w:w="1440" w:type="dxa"/>
            <w:tcBorders>
              <w:bottom w:val="single" w:sz="4" w:space="0" w:color="auto"/>
              <w:right w:val="single" w:sz="4" w:space="0" w:color="auto"/>
            </w:tcBorders>
          </w:tcPr>
          <w:p w:rsidR="00AD24FD" w:rsidRPr="00606770" w:rsidRDefault="00AD24FD" w:rsidP="00AD24FD">
            <w:pPr>
              <w:widowControl w:val="0"/>
              <w:suppressAutoHyphens/>
              <w:snapToGrid w:val="0"/>
              <w:rPr>
                <w:rFonts w:ascii="Times New Roman" w:eastAsia="Arial Unicode MS" w:hAnsi="Times New Roman" w:cs="Times New Roman"/>
                <w:sz w:val="27"/>
                <w:szCs w:val="27"/>
              </w:rPr>
            </w:pPr>
            <w:r w:rsidRPr="00606770">
              <w:rPr>
                <w:rFonts w:ascii="Times New Roman" w:eastAsia="Arial Unicode MS" w:hAnsi="Times New Roman" w:cs="Times New Roman"/>
                <w:sz w:val="27"/>
                <w:szCs w:val="27"/>
              </w:rPr>
              <w:t>1,06,864</w:t>
            </w:r>
          </w:p>
        </w:tc>
        <w:tc>
          <w:tcPr>
            <w:tcW w:w="1800" w:type="dxa"/>
            <w:tcBorders>
              <w:top w:val="single" w:sz="4" w:space="0" w:color="auto"/>
              <w:left w:val="single" w:sz="4" w:space="0" w:color="auto"/>
              <w:bottom w:val="single" w:sz="4" w:space="0" w:color="auto"/>
              <w:right w:val="single" w:sz="4" w:space="0" w:color="auto"/>
            </w:tcBorders>
          </w:tcPr>
          <w:p w:rsidR="00AD24FD" w:rsidRPr="005C418D" w:rsidRDefault="00AD24FD" w:rsidP="00AD24FD">
            <w:pPr>
              <w:widowControl w:val="0"/>
              <w:tabs>
                <w:tab w:val="left" w:pos="360"/>
              </w:tabs>
              <w:suppressAutoHyphens/>
              <w:spacing w:after="0" w:line="360" w:lineRule="auto"/>
              <w:ind w:right="450"/>
              <w:jc w:val="both"/>
              <w:rPr>
                <w:rFonts w:ascii="Times New Roman" w:hAnsi="Times New Roman" w:cs="Times New Roman"/>
                <w:sz w:val="24"/>
                <w:szCs w:val="24"/>
                <w:lang w:val="en-AU" w:eastAsia="ar-SA"/>
              </w:rPr>
            </w:pPr>
            <w:r w:rsidRPr="005C418D">
              <w:rPr>
                <w:rFonts w:ascii="Times New Roman" w:hAnsi="Times New Roman" w:cs="Times New Roman"/>
                <w:sz w:val="24"/>
                <w:szCs w:val="24"/>
                <w:lang w:val="en-AU" w:eastAsia="ar-SA"/>
              </w:rPr>
              <w:t>8.11.2017</w:t>
            </w:r>
          </w:p>
        </w:tc>
        <w:tc>
          <w:tcPr>
            <w:tcW w:w="1556" w:type="dxa"/>
            <w:tcBorders>
              <w:top w:val="nil"/>
              <w:left w:val="single" w:sz="4" w:space="0" w:color="auto"/>
              <w:bottom w:val="single" w:sz="4" w:space="0" w:color="auto"/>
              <w:right w:val="single" w:sz="4" w:space="0" w:color="auto"/>
            </w:tcBorders>
          </w:tcPr>
          <w:p w:rsidR="00AD24FD" w:rsidRPr="00606770" w:rsidRDefault="00AD24FD" w:rsidP="00AD24FD">
            <w:pPr>
              <w:widowControl w:val="0"/>
              <w:tabs>
                <w:tab w:val="left" w:pos="360"/>
              </w:tabs>
              <w:suppressAutoHyphens/>
              <w:spacing w:after="0" w:line="360" w:lineRule="auto"/>
              <w:ind w:right="450"/>
              <w:jc w:val="both"/>
              <w:rPr>
                <w:rFonts w:ascii="Times New Roman" w:hAnsi="Times New Roman" w:cs="Times New Roman"/>
                <w:sz w:val="27"/>
                <w:szCs w:val="27"/>
                <w:u w:val="single"/>
                <w:lang w:val="en-AU" w:eastAsia="ar-SA"/>
              </w:rPr>
            </w:pPr>
          </w:p>
        </w:tc>
      </w:tr>
    </w:tbl>
    <w:p w:rsidR="00AD24FD" w:rsidRPr="00606770" w:rsidRDefault="00AD24FD"/>
    <w:sectPr w:rsidR="00AD24FD" w:rsidRPr="00606770" w:rsidSect="00C35BA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43ED3"/>
    <w:multiLevelType w:val="hybridMultilevel"/>
    <w:tmpl w:val="FE34AF2E"/>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
    <w:nsid w:val="71A93472"/>
    <w:multiLevelType w:val="hybridMultilevel"/>
    <w:tmpl w:val="FE34AF2E"/>
    <w:lvl w:ilvl="0" w:tplc="0409000F">
      <w:start w:val="1"/>
      <w:numFmt w:val="decimal"/>
      <w:lvlText w:val="%1."/>
      <w:lvlJc w:val="left"/>
      <w:pPr>
        <w:tabs>
          <w:tab w:val="num" w:pos="1110"/>
        </w:tabs>
        <w:ind w:left="1110" w:hanging="360"/>
      </w:p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F3DB0"/>
    <w:rsid w:val="00027C91"/>
    <w:rsid w:val="000439B3"/>
    <w:rsid w:val="000537BD"/>
    <w:rsid w:val="00074452"/>
    <w:rsid w:val="000A51C2"/>
    <w:rsid w:val="000E49CD"/>
    <w:rsid w:val="000F1356"/>
    <w:rsid w:val="00150936"/>
    <w:rsid w:val="0018408F"/>
    <w:rsid w:val="001A706E"/>
    <w:rsid w:val="001C2066"/>
    <w:rsid w:val="002419D2"/>
    <w:rsid w:val="00246732"/>
    <w:rsid w:val="00254411"/>
    <w:rsid w:val="002B5E64"/>
    <w:rsid w:val="002E4DE6"/>
    <w:rsid w:val="002E71AF"/>
    <w:rsid w:val="003108CC"/>
    <w:rsid w:val="003258B1"/>
    <w:rsid w:val="00353785"/>
    <w:rsid w:val="00372E53"/>
    <w:rsid w:val="00427307"/>
    <w:rsid w:val="00434227"/>
    <w:rsid w:val="004C39F7"/>
    <w:rsid w:val="004F2C76"/>
    <w:rsid w:val="005375EB"/>
    <w:rsid w:val="005641C3"/>
    <w:rsid w:val="005C418D"/>
    <w:rsid w:val="005D0E20"/>
    <w:rsid w:val="005F49F5"/>
    <w:rsid w:val="00606770"/>
    <w:rsid w:val="00691E10"/>
    <w:rsid w:val="006967D3"/>
    <w:rsid w:val="006C79A3"/>
    <w:rsid w:val="006D5D52"/>
    <w:rsid w:val="006F0D36"/>
    <w:rsid w:val="00706420"/>
    <w:rsid w:val="00711E9F"/>
    <w:rsid w:val="00724906"/>
    <w:rsid w:val="0076394B"/>
    <w:rsid w:val="007B33A7"/>
    <w:rsid w:val="007B3A6B"/>
    <w:rsid w:val="007C3B3A"/>
    <w:rsid w:val="007C3B81"/>
    <w:rsid w:val="007E0ECE"/>
    <w:rsid w:val="007E433B"/>
    <w:rsid w:val="007E6FAD"/>
    <w:rsid w:val="00836596"/>
    <w:rsid w:val="008373B8"/>
    <w:rsid w:val="0085310E"/>
    <w:rsid w:val="008B5776"/>
    <w:rsid w:val="008D7297"/>
    <w:rsid w:val="008F5C6A"/>
    <w:rsid w:val="009132C4"/>
    <w:rsid w:val="00926E79"/>
    <w:rsid w:val="009555FD"/>
    <w:rsid w:val="00975645"/>
    <w:rsid w:val="009762AC"/>
    <w:rsid w:val="0098624A"/>
    <w:rsid w:val="009A601A"/>
    <w:rsid w:val="00A02803"/>
    <w:rsid w:val="00A349D3"/>
    <w:rsid w:val="00A4311E"/>
    <w:rsid w:val="00A73594"/>
    <w:rsid w:val="00A958F0"/>
    <w:rsid w:val="00A96547"/>
    <w:rsid w:val="00AD0263"/>
    <w:rsid w:val="00AD24FD"/>
    <w:rsid w:val="00B035D6"/>
    <w:rsid w:val="00B27A22"/>
    <w:rsid w:val="00B948CB"/>
    <w:rsid w:val="00BE3F84"/>
    <w:rsid w:val="00BF3DB0"/>
    <w:rsid w:val="00C234BF"/>
    <w:rsid w:val="00C35BA7"/>
    <w:rsid w:val="00D438BC"/>
    <w:rsid w:val="00D56E89"/>
    <w:rsid w:val="00DD654A"/>
    <w:rsid w:val="00DE23A8"/>
    <w:rsid w:val="00DE400F"/>
    <w:rsid w:val="00E17F97"/>
    <w:rsid w:val="00E23D6E"/>
    <w:rsid w:val="00E4485D"/>
    <w:rsid w:val="00E5780E"/>
    <w:rsid w:val="00E749EB"/>
    <w:rsid w:val="00EF7620"/>
    <w:rsid w:val="00F26D12"/>
    <w:rsid w:val="00F6309D"/>
    <w:rsid w:val="00F811E4"/>
    <w:rsid w:val="00F86632"/>
    <w:rsid w:val="00FC45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B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DB0"/>
    <w:pPr>
      <w:spacing w:after="0" w:line="240" w:lineRule="auto"/>
    </w:pPr>
    <w:rPr>
      <w:rFonts w:eastAsiaTheme="minorEastAsia"/>
    </w:rPr>
  </w:style>
  <w:style w:type="table" w:styleId="TableGrid">
    <w:name w:val="Table Grid"/>
    <w:basedOn w:val="TableNormal"/>
    <w:uiPriority w:val="39"/>
    <w:rsid w:val="00BF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309D"/>
    <w:pPr>
      <w:ind w:left="720"/>
      <w:contextualSpacing/>
    </w:pPr>
  </w:style>
  <w:style w:type="character" w:styleId="Hyperlink">
    <w:name w:val="Hyperlink"/>
    <w:basedOn w:val="DefaultParagraphFont"/>
    <w:uiPriority w:val="99"/>
    <w:unhideWhenUsed/>
    <w:rsid w:val="009A601A"/>
    <w:rPr>
      <w:color w:val="0563C1" w:themeColor="hyperlink"/>
      <w:u w:val="single"/>
    </w:rPr>
  </w:style>
  <w:style w:type="character" w:styleId="FollowedHyperlink">
    <w:name w:val="FollowedHyperlink"/>
    <w:basedOn w:val="DefaultParagraphFont"/>
    <w:uiPriority w:val="99"/>
    <w:semiHidden/>
    <w:unhideWhenUsed/>
    <w:rsid w:val="009A601A"/>
    <w:rPr>
      <w:color w:val="954F72" w:themeColor="followedHyperlink"/>
      <w:u w:val="single"/>
    </w:rPr>
  </w:style>
  <w:style w:type="paragraph" w:styleId="BalloonText">
    <w:name w:val="Balloon Text"/>
    <w:basedOn w:val="Normal"/>
    <w:link w:val="BalloonTextChar"/>
    <w:uiPriority w:val="99"/>
    <w:semiHidden/>
    <w:unhideWhenUsed/>
    <w:rsid w:val="00606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770"/>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liquidator.gov.in/jaip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ca.gov.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hihighcourt.nic.in" TargetMode="External"/><Relationship Id="rId11" Type="http://schemas.openxmlformats.org/officeDocument/2006/relationships/hyperlink" Target="http://www.mca.gov.in" TargetMode="External"/><Relationship Id="rId5" Type="http://schemas.openxmlformats.org/officeDocument/2006/relationships/hyperlink" Target="http://www.delhiol.com" TargetMode="External"/><Relationship Id="rId10" Type="http://schemas.openxmlformats.org/officeDocument/2006/relationships/hyperlink" Target="http://www.delhihighcourt.nic.in" TargetMode="External"/><Relationship Id="rId4" Type="http://schemas.openxmlformats.org/officeDocument/2006/relationships/webSettings" Target="webSettings.xml"/><Relationship Id="rId9" Type="http://schemas.openxmlformats.org/officeDocument/2006/relationships/hyperlink" Target="http://www.delhi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law</cp:lastModifiedBy>
  <cp:revision>3</cp:revision>
  <cp:lastPrinted>2017-10-12T07:05:00Z</cp:lastPrinted>
  <dcterms:created xsi:type="dcterms:W3CDTF">2017-10-17T09:21:00Z</dcterms:created>
  <dcterms:modified xsi:type="dcterms:W3CDTF">2017-10-17T09:23:00Z</dcterms:modified>
</cp:coreProperties>
</file>